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4F107" w14:textId="77777777" w:rsidR="003938A4" w:rsidRPr="00A87CFF" w:rsidRDefault="009B0F5D" w:rsidP="00D372A9">
      <w:pPr>
        <w:pStyle w:val="Title"/>
        <w:rPr>
          <w:rFonts w:asciiTheme="minorHAnsi" w:eastAsia="Calibri" w:hAnsiTheme="minorHAnsi" w:cs="Arial"/>
          <w:color w:val="2387FC"/>
          <w:sz w:val="48"/>
          <w:szCs w:val="48"/>
          <w:lang w:eastAsia="en-US"/>
        </w:rPr>
      </w:pPr>
      <w:r w:rsidRPr="00A87CFF">
        <w:rPr>
          <w:rFonts w:asciiTheme="minorHAnsi" w:eastAsia="Calibri" w:hAnsiTheme="minorHAnsi" w:cs="Arial"/>
          <w:color w:val="2387FC"/>
          <w:sz w:val="48"/>
          <w:szCs w:val="48"/>
          <w:lang w:eastAsia="en-US"/>
        </w:rPr>
        <w:t>EXPLORE AND CREATE</w:t>
      </w:r>
      <w:r w:rsidR="00111044" w:rsidRPr="00A87CFF">
        <w:rPr>
          <w:rFonts w:asciiTheme="minorHAnsi" w:eastAsia="Calibri" w:hAnsiTheme="minorHAnsi" w:cs="Arial"/>
          <w:color w:val="2387FC"/>
          <w:sz w:val="48"/>
          <w:szCs w:val="48"/>
          <w:lang w:eastAsia="en-US"/>
        </w:rPr>
        <w:t xml:space="preserve">: </w:t>
      </w:r>
    </w:p>
    <w:p w14:paraId="267F98D9" w14:textId="77777777" w:rsidR="00111044" w:rsidRPr="00A87CFF" w:rsidRDefault="00111044" w:rsidP="00D372A9">
      <w:pPr>
        <w:pStyle w:val="Title"/>
        <w:rPr>
          <w:rFonts w:asciiTheme="minorHAnsi" w:eastAsia="Calibri" w:hAnsiTheme="minorHAnsi" w:cs="Arial"/>
          <w:color w:val="2387FC"/>
          <w:sz w:val="48"/>
          <w:szCs w:val="48"/>
          <w:lang w:eastAsia="en-US"/>
        </w:rPr>
      </w:pPr>
      <w:r w:rsidRPr="00A87CFF">
        <w:rPr>
          <w:rFonts w:asciiTheme="minorHAnsi" w:eastAsia="Calibri" w:hAnsiTheme="minorHAnsi" w:cs="Arial"/>
          <w:color w:val="2387FC"/>
          <w:sz w:val="48"/>
          <w:szCs w:val="48"/>
          <w:lang w:eastAsia="en-US"/>
        </w:rPr>
        <w:t>Research and Creation</w:t>
      </w:r>
    </w:p>
    <w:p w14:paraId="0817879D" w14:textId="77777777" w:rsidR="0059346C" w:rsidRPr="00A87CFF" w:rsidRDefault="00111044" w:rsidP="00D372A9">
      <w:pPr>
        <w:pStyle w:val="NormalWeb"/>
        <w:spacing w:before="0" w:beforeAutospacing="0" w:after="0" w:afterAutospacing="0" w:line="300" w:lineRule="atLeast"/>
        <w:rPr>
          <w:rFonts w:asciiTheme="minorHAnsi" w:hAnsiTheme="minorHAnsi" w:cs="Arial"/>
          <w:color w:val="7030A0"/>
          <w:sz w:val="24"/>
          <w:szCs w:val="24"/>
        </w:rPr>
      </w:pPr>
      <w:r w:rsidRPr="00A87CFF">
        <w:rPr>
          <w:rFonts w:asciiTheme="minorHAnsi" w:hAnsiTheme="minorHAnsi" w:cs="Arial"/>
          <w:sz w:val="24"/>
          <w:szCs w:val="24"/>
        </w:rPr>
        <w:t xml:space="preserve">The </w:t>
      </w:r>
      <w:r w:rsidRPr="00A87CFF">
        <w:rPr>
          <w:rFonts w:asciiTheme="minorHAnsi" w:hAnsiTheme="minorHAnsi" w:cs="Arial"/>
          <w:b/>
          <w:sz w:val="24"/>
          <w:szCs w:val="24"/>
        </w:rPr>
        <w:t xml:space="preserve">Research and Creation </w:t>
      </w:r>
      <w:r w:rsidRPr="00A87CFF">
        <w:rPr>
          <w:rFonts w:asciiTheme="minorHAnsi" w:hAnsiTheme="minorHAnsi" w:cs="Arial"/>
          <w:sz w:val="24"/>
          <w:szCs w:val="24"/>
        </w:rPr>
        <w:t xml:space="preserve">component of </w:t>
      </w:r>
      <w:r w:rsidRPr="00A87CFF">
        <w:rPr>
          <w:rFonts w:asciiTheme="minorHAnsi" w:hAnsiTheme="minorHAnsi" w:cs="Arial"/>
          <w:i/>
          <w:sz w:val="24"/>
          <w:szCs w:val="24"/>
        </w:rPr>
        <w:t>Explore and Create</w:t>
      </w:r>
      <w:r w:rsidRPr="00A87CFF">
        <w:rPr>
          <w:rFonts w:asciiTheme="minorHAnsi" w:hAnsiTheme="minorHAnsi" w:cs="Arial"/>
          <w:sz w:val="24"/>
          <w:szCs w:val="24"/>
        </w:rPr>
        <w:t xml:space="preserve"> supports </w:t>
      </w:r>
      <w:r w:rsidR="00D90699" w:rsidRPr="00A87CFF">
        <w:rPr>
          <w:rFonts w:asciiTheme="minorHAnsi" w:hAnsiTheme="minorHAnsi" w:cs="Arial"/>
          <w:sz w:val="24"/>
          <w:szCs w:val="24"/>
        </w:rPr>
        <w:t xml:space="preserve">the initial stages of the </w:t>
      </w:r>
      <w:r w:rsidR="006F0F1C" w:rsidRPr="00A87CFF">
        <w:rPr>
          <w:rFonts w:asciiTheme="minorHAnsi" w:hAnsiTheme="minorHAnsi" w:cs="Arial"/>
          <w:sz w:val="24"/>
          <w:szCs w:val="24"/>
        </w:rPr>
        <w:t>creative process</w:t>
      </w:r>
      <w:r w:rsidRPr="00A87CFF">
        <w:rPr>
          <w:rFonts w:asciiTheme="minorHAnsi" w:hAnsiTheme="minorHAnsi" w:cs="Arial"/>
          <w:sz w:val="24"/>
          <w:szCs w:val="24"/>
        </w:rPr>
        <w:t xml:space="preserve">. Canadian artists, </w:t>
      </w:r>
      <w:r w:rsidR="002906AE" w:rsidRPr="00A87CFF">
        <w:rPr>
          <w:rFonts w:asciiTheme="minorHAnsi" w:hAnsiTheme="minorHAnsi" w:cs="Arial"/>
          <w:sz w:val="24"/>
          <w:szCs w:val="24"/>
        </w:rPr>
        <w:t xml:space="preserve">artistic </w:t>
      </w:r>
      <w:r w:rsidRPr="00A87CFF">
        <w:rPr>
          <w:rFonts w:asciiTheme="minorHAnsi" w:hAnsiTheme="minorHAnsi" w:cs="Arial"/>
          <w:sz w:val="24"/>
          <w:szCs w:val="24"/>
        </w:rPr>
        <w:t xml:space="preserve">groups and </w:t>
      </w:r>
      <w:r w:rsidR="00644995" w:rsidRPr="00A87CFF">
        <w:rPr>
          <w:rFonts w:asciiTheme="minorHAnsi" w:hAnsiTheme="minorHAnsi" w:cs="Arial"/>
          <w:sz w:val="24"/>
          <w:szCs w:val="24"/>
        </w:rPr>
        <w:t xml:space="preserve">arts </w:t>
      </w:r>
      <w:r w:rsidRPr="00A87CFF">
        <w:rPr>
          <w:rFonts w:asciiTheme="minorHAnsi" w:hAnsiTheme="minorHAnsi" w:cs="Arial"/>
          <w:sz w:val="24"/>
          <w:szCs w:val="24"/>
        </w:rPr>
        <w:t>organizations can apply t</w:t>
      </w:r>
      <w:r w:rsidR="00BA5984" w:rsidRPr="00A87CFF">
        <w:rPr>
          <w:rFonts w:asciiTheme="minorHAnsi" w:hAnsiTheme="minorHAnsi" w:cs="Arial"/>
          <w:sz w:val="24"/>
          <w:szCs w:val="24"/>
        </w:rPr>
        <w:t xml:space="preserve">o develop and make creative works. Grants provide support for </w:t>
      </w:r>
      <w:r w:rsidR="00CC3873" w:rsidRPr="00A87CFF">
        <w:rPr>
          <w:rFonts w:asciiTheme="minorHAnsi" w:hAnsiTheme="minorHAnsi" w:cs="Arial"/>
          <w:sz w:val="24"/>
          <w:szCs w:val="24"/>
        </w:rPr>
        <w:t xml:space="preserve">creative </w:t>
      </w:r>
      <w:r w:rsidR="00BA5984" w:rsidRPr="00A87CFF">
        <w:rPr>
          <w:rFonts w:asciiTheme="minorHAnsi" w:hAnsiTheme="minorHAnsi" w:cs="Arial"/>
          <w:sz w:val="24"/>
          <w:szCs w:val="24"/>
        </w:rPr>
        <w:t xml:space="preserve">research, creation and </w:t>
      </w:r>
      <w:r w:rsidR="006B436E" w:rsidRPr="00A87CFF">
        <w:rPr>
          <w:rFonts w:asciiTheme="minorHAnsi" w:hAnsiTheme="minorHAnsi" w:cs="Arial"/>
          <w:sz w:val="24"/>
          <w:szCs w:val="24"/>
        </w:rPr>
        <w:t>project development</w:t>
      </w:r>
      <w:r w:rsidR="00BA5984" w:rsidRPr="00A87CFF">
        <w:rPr>
          <w:rFonts w:asciiTheme="minorHAnsi" w:hAnsiTheme="minorHAnsi" w:cs="Arial"/>
          <w:color w:val="7030A0"/>
          <w:sz w:val="24"/>
          <w:szCs w:val="24"/>
        </w:rPr>
        <w:t>.</w:t>
      </w:r>
      <w:r w:rsidR="00D90699" w:rsidRPr="00A87CFF">
        <w:rPr>
          <w:rFonts w:asciiTheme="minorHAnsi" w:hAnsiTheme="minorHAnsi" w:cs="Arial"/>
          <w:color w:val="7030A0"/>
          <w:sz w:val="24"/>
          <w:szCs w:val="24"/>
        </w:rPr>
        <w:t xml:space="preserve"> </w:t>
      </w:r>
    </w:p>
    <w:p w14:paraId="09BA5028" w14:textId="78E3E4DC" w:rsidR="00A90F7A" w:rsidRPr="000D75B0" w:rsidRDefault="00A90F7A" w:rsidP="00A90F7A">
      <w:pPr>
        <w:spacing w:before="120" w:line="300" w:lineRule="atLeast"/>
        <w:ind w:right="144"/>
        <w:rPr>
          <w:rFonts w:eastAsia="Calibri" w:cs="Calibri"/>
          <w:color w:val="000000" w:themeColor="text1"/>
          <w:lang w:val="en-CA" w:eastAsia="en-US"/>
        </w:rPr>
      </w:pPr>
      <w:r w:rsidRPr="000D75B0">
        <w:rPr>
          <w:rFonts w:cs="Arial"/>
          <w:lang w:val="en-AU" w:eastAsia="en-US"/>
        </w:rPr>
        <w:t xml:space="preserve">You may be eligible for </w:t>
      </w:r>
      <w:hyperlink r:id="rId8" w:tgtFrame="_blank" w:history="1">
        <w:r w:rsidR="00193912" w:rsidRPr="00511129">
          <w:rPr>
            <w:rStyle w:val="Hyperlink"/>
          </w:rPr>
          <w:t>Application Assistance</w:t>
        </w:r>
      </w:hyperlink>
      <w:r w:rsidRPr="00A90F7A">
        <w:rPr>
          <w:rFonts w:eastAsia="Calibri" w:cs="Calibri"/>
          <w:color w:val="FF0000"/>
          <w:lang w:val="en-CA" w:eastAsia="en-US"/>
        </w:rPr>
        <w:t xml:space="preserve"> </w:t>
      </w:r>
      <w:r w:rsidRPr="000D75B0">
        <w:rPr>
          <w:rFonts w:eastAsia="Calibri" w:cs="Calibri"/>
          <w:color w:val="000000" w:themeColor="text1"/>
          <w:lang w:val="en-CA" w:eastAsia="en-US"/>
        </w:rPr>
        <w:t xml:space="preserve">to pay someone to help you </w:t>
      </w:r>
      <w:r w:rsidRPr="000D75B0">
        <w:rPr>
          <w:rFonts w:eastAsia="Calibri" w:cs="Calibri"/>
          <w:color w:val="000000" w:themeColor="text1"/>
          <w:lang w:val="en" w:eastAsia="en-US"/>
        </w:rPr>
        <w:t xml:space="preserve">with the application process if you are experiencing difficulty and self-identify as: </w:t>
      </w:r>
    </w:p>
    <w:p w14:paraId="4BA1B1E6" w14:textId="77777777" w:rsidR="00A90F7A" w:rsidRPr="000D75B0" w:rsidRDefault="00A90F7A" w:rsidP="00A90F7A">
      <w:pPr>
        <w:numPr>
          <w:ilvl w:val="0"/>
          <w:numId w:val="25"/>
        </w:numPr>
        <w:spacing w:before="120" w:line="300" w:lineRule="atLeast"/>
        <w:ind w:left="810" w:right="144"/>
        <w:rPr>
          <w:rFonts w:eastAsia="Calibri" w:cs="Calibri"/>
          <w:color w:val="000000" w:themeColor="text1"/>
          <w:lang w:val="en-CA" w:eastAsia="en-US"/>
        </w:rPr>
      </w:pPr>
      <w:r w:rsidRPr="000D75B0">
        <w:rPr>
          <w:rFonts w:eastAsia="Calibri" w:cs="Calibri"/>
          <w:color w:val="000000" w:themeColor="text1"/>
          <w:lang w:val="en" w:eastAsia="en-US"/>
        </w:rPr>
        <w:t xml:space="preserve">an </w:t>
      </w:r>
      <w:r w:rsidRPr="000D75B0">
        <w:rPr>
          <w:rFonts w:eastAsia="Calibri" w:cs="Calibri"/>
          <w:color w:val="000000" w:themeColor="text1"/>
          <w:lang w:val="en-CA" w:eastAsia="en-US"/>
        </w:rPr>
        <w:t>artist who is Deaf, hard of hearing, has a disability or is living with a mental illness</w:t>
      </w:r>
    </w:p>
    <w:p w14:paraId="15329435" w14:textId="77777777" w:rsidR="00A90F7A" w:rsidRPr="000D75B0" w:rsidRDefault="00A90F7A" w:rsidP="00A90F7A">
      <w:pPr>
        <w:pStyle w:val="ListParagraph"/>
        <w:numPr>
          <w:ilvl w:val="0"/>
          <w:numId w:val="25"/>
        </w:numPr>
        <w:spacing w:line="300" w:lineRule="atLeast"/>
        <w:ind w:left="810" w:right="144"/>
        <w:rPr>
          <w:rFonts w:eastAsia="Calibri" w:cs="Calibri"/>
          <w:color w:val="000000" w:themeColor="text1"/>
          <w:lang w:eastAsia="en-US"/>
        </w:rPr>
      </w:pPr>
      <w:r w:rsidRPr="000D75B0">
        <w:rPr>
          <w:rFonts w:eastAsia="Calibri" w:cs="Calibri"/>
          <w:color w:val="000000" w:themeColor="text1"/>
          <w:lang w:val="en-CA" w:eastAsia="en-US"/>
        </w:rPr>
        <w:t>a First Nations, Inuit or Métis artist facing language, geographic and/or cultural barriers.</w:t>
      </w:r>
    </w:p>
    <w:p w14:paraId="506C6BF3" w14:textId="77777777" w:rsidR="00C144DE" w:rsidRPr="00A87CFF" w:rsidRDefault="00D51006" w:rsidP="00D13D25">
      <w:pPr>
        <w:pStyle w:val="NormalWeb"/>
        <w:spacing w:before="240" w:beforeAutospacing="0" w:after="240" w:afterAutospacing="0" w:line="300" w:lineRule="atLeast"/>
        <w:rPr>
          <w:rFonts w:asciiTheme="minorHAnsi" w:hAnsiTheme="minorHAnsi" w:cs="Arial"/>
          <w:color w:val="0070C0"/>
          <w:sz w:val="24"/>
          <w:szCs w:val="24"/>
        </w:rPr>
      </w:pPr>
      <w:r w:rsidRPr="00A87CFF">
        <w:rPr>
          <w:rFonts w:asciiTheme="minorHAnsi" w:hAnsiTheme="minorHAnsi" w:cs="Arial"/>
          <w:b/>
          <w:sz w:val="24"/>
          <w:szCs w:val="24"/>
          <w:lang w:val="en-US"/>
        </w:rPr>
        <w:t>Grant type</w:t>
      </w:r>
      <w:r w:rsidR="00C144DE" w:rsidRPr="00A87CFF">
        <w:rPr>
          <w:rFonts w:asciiTheme="minorHAnsi" w:hAnsiTheme="minorHAnsi" w:cs="Arial"/>
          <w:b/>
          <w:sz w:val="24"/>
          <w:szCs w:val="24"/>
        </w:rPr>
        <w:t xml:space="preserve"> </w:t>
      </w:r>
      <w:r w:rsidR="00C144DE" w:rsidRPr="00A87CFF">
        <w:rPr>
          <w:rFonts w:asciiTheme="minorHAnsi" w:hAnsiTheme="minorHAnsi" w:cs="Arial"/>
          <w:sz w:val="24"/>
          <w:szCs w:val="24"/>
        </w:rPr>
        <w:t>–</w:t>
      </w:r>
      <w:r w:rsidR="00243B82" w:rsidRPr="00A87CFF">
        <w:rPr>
          <w:rFonts w:asciiTheme="minorHAnsi" w:hAnsiTheme="minorHAnsi" w:cs="Arial"/>
          <w:sz w:val="24"/>
          <w:szCs w:val="24"/>
        </w:rPr>
        <w:t xml:space="preserve"> </w:t>
      </w:r>
      <w:hyperlink r:id="rId9" w:history="1">
        <w:r w:rsidR="00615038" w:rsidRPr="00376F85">
          <w:rPr>
            <w:rStyle w:val="Hyperlink"/>
            <w:rFonts w:asciiTheme="minorHAnsi" w:hAnsiTheme="minorHAnsi" w:cs="Arial"/>
            <w:sz w:val="24"/>
            <w:szCs w:val="24"/>
          </w:rPr>
          <w:t>project</w:t>
        </w:r>
      </w:hyperlink>
    </w:p>
    <w:p w14:paraId="6A763A0B" w14:textId="77777777" w:rsidR="00F10AD8" w:rsidRDefault="00F10AD8" w:rsidP="00F10AD8">
      <w:pPr>
        <w:spacing w:before="120"/>
        <w:ind w:right="-360"/>
        <w:rPr>
          <w:color w:val="000000"/>
        </w:rPr>
      </w:pPr>
      <w:r w:rsidRPr="000D75B0">
        <w:rPr>
          <w:b/>
          <w:bCs/>
          <w:color w:val="000000" w:themeColor="text1"/>
        </w:rPr>
        <w:t xml:space="preserve">Deadline(s) and notification </w:t>
      </w:r>
      <w:r>
        <w:rPr>
          <w:b/>
          <w:bCs/>
          <w:color w:val="000000"/>
        </w:rPr>
        <w:t>of results</w:t>
      </w:r>
      <w:r>
        <w:rPr>
          <w:color w:val="000000"/>
        </w:rPr>
        <w:t xml:space="preserve"> – Consult the </w:t>
      </w:r>
      <w:hyperlink r:id="rId10" w:history="1">
        <w:r w:rsidRPr="00376F85">
          <w:rPr>
            <w:rStyle w:val="Hyperlink"/>
          </w:rPr>
          <w:t>Deadlines and Notifications of Results</w:t>
        </w:r>
      </w:hyperlink>
      <w:r>
        <w:rPr>
          <w:color w:val="000000"/>
        </w:rPr>
        <w:t xml:space="preserve"> </w:t>
      </w:r>
      <w:r w:rsidRPr="000D75B0">
        <w:rPr>
          <w:color w:val="000000" w:themeColor="text1"/>
        </w:rPr>
        <w:t>page</w:t>
      </w:r>
    </w:p>
    <w:p w14:paraId="549D9FFF" w14:textId="77777777" w:rsidR="008F140A" w:rsidRPr="001A7272" w:rsidRDefault="00111044" w:rsidP="00D13D25">
      <w:pPr>
        <w:pStyle w:val="NormalWeb"/>
        <w:spacing w:before="120" w:after="240" w:afterAutospacing="0" w:line="300" w:lineRule="atLeast"/>
        <w:rPr>
          <w:rFonts w:asciiTheme="minorHAnsi" w:hAnsiTheme="minorHAnsi" w:cs="Arial"/>
          <w:sz w:val="24"/>
          <w:szCs w:val="24"/>
        </w:rPr>
      </w:pPr>
      <w:r w:rsidRPr="00A87CFF">
        <w:rPr>
          <w:rFonts w:asciiTheme="minorHAnsi" w:hAnsiTheme="minorHAnsi" w:cs="Arial"/>
          <w:b/>
          <w:color w:val="000000" w:themeColor="text1"/>
          <w:sz w:val="24"/>
          <w:szCs w:val="24"/>
        </w:rPr>
        <w:t>Grant amount</w:t>
      </w:r>
      <w:r w:rsidRPr="00A87CFF">
        <w:rPr>
          <w:rFonts w:asciiTheme="minorHAnsi" w:hAnsiTheme="minorHAnsi" w:cs="Arial"/>
          <w:color w:val="000000" w:themeColor="text1"/>
          <w:sz w:val="24"/>
          <w:szCs w:val="24"/>
        </w:rPr>
        <w:t xml:space="preserve"> –</w:t>
      </w:r>
      <w:r w:rsidRPr="00A87CFF">
        <w:rPr>
          <w:rFonts w:asciiTheme="minorHAnsi" w:hAnsiTheme="minorHAnsi" w:cs="Arial"/>
          <w:b/>
          <w:color w:val="000000" w:themeColor="text1"/>
          <w:sz w:val="24"/>
          <w:szCs w:val="24"/>
        </w:rPr>
        <w:t xml:space="preserve"> </w:t>
      </w:r>
      <w:r w:rsidR="00211068" w:rsidRPr="00A87CFF">
        <w:rPr>
          <w:rFonts w:asciiTheme="minorHAnsi" w:hAnsiTheme="minorHAnsi" w:cs="Arial"/>
          <w:color w:val="000000" w:themeColor="text1"/>
          <w:sz w:val="24"/>
          <w:szCs w:val="24"/>
        </w:rPr>
        <w:t xml:space="preserve">up to </w:t>
      </w:r>
      <w:r w:rsidR="002D09BD" w:rsidRPr="00A87CFF">
        <w:rPr>
          <w:rFonts w:asciiTheme="minorHAnsi" w:hAnsiTheme="minorHAnsi" w:cs="Arial"/>
          <w:color w:val="000000" w:themeColor="text1"/>
          <w:sz w:val="24"/>
          <w:szCs w:val="24"/>
        </w:rPr>
        <w:t>$25 000 per year</w:t>
      </w:r>
      <w:r w:rsidR="008F140A" w:rsidRPr="001A7272">
        <w:rPr>
          <w:rFonts w:asciiTheme="minorHAnsi" w:hAnsiTheme="minorHAnsi" w:cs="Arial"/>
          <w:sz w:val="24"/>
          <w:szCs w:val="24"/>
        </w:rPr>
        <w:t>, to a maximum of $50 000 over 2 years (see below).</w:t>
      </w:r>
    </w:p>
    <w:p w14:paraId="3E0FD7F9" w14:textId="77777777" w:rsidR="00111044" w:rsidRPr="001A7272" w:rsidRDefault="008F140A" w:rsidP="008F140A">
      <w:pPr>
        <w:pStyle w:val="NormalWeb"/>
        <w:spacing w:before="120" w:beforeAutospacing="0" w:after="0" w:afterAutospacing="0" w:line="300" w:lineRule="atLeast"/>
        <w:rPr>
          <w:rFonts w:asciiTheme="minorHAnsi" w:hAnsiTheme="minorHAnsi" w:cs="Arial"/>
          <w:i/>
          <w:sz w:val="24"/>
          <w:szCs w:val="24"/>
        </w:rPr>
      </w:pPr>
      <w:r w:rsidRPr="001A7272">
        <w:rPr>
          <w:rFonts w:asciiTheme="minorHAnsi" w:hAnsiTheme="minorHAnsi" w:cs="Arial"/>
          <w:sz w:val="24"/>
          <w:szCs w:val="24"/>
        </w:rPr>
        <w:t>Most grants are no more than $25 000. Higher amounts are exceptionally awarded to projects that extend beyond 12 months.</w:t>
      </w:r>
    </w:p>
    <w:p w14:paraId="00DD393D" w14:textId="199F625F" w:rsidR="00AB1582" w:rsidRPr="00A87CFF" w:rsidRDefault="00AB1582" w:rsidP="00D372A9">
      <w:pPr>
        <w:pStyle w:val="NormalWeb"/>
        <w:spacing w:before="120" w:beforeAutospacing="0" w:after="0" w:afterAutospacing="0" w:line="300" w:lineRule="atLeast"/>
        <w:rPr>
          <w:rFonts w:asciiTheme="minorHAnsi" w:hAnsiTheme="minorHAnsi" w:cs="Arial"/>
          <w:sz w:val="24"/>
          <w:szCs w:val="24"/>
        </w:rPr>
      </w:pPr>
      <w:r w:rsidRPr="00A87CFF">
        <w:rPr>
          <w:rFonts w:asciiTheme="minorHAnsi" w:hAnsiTheme="minorHAnsi" w:cs="Arial"/>
          <w:b/>
          <w:sz w:val="24"/>
          <w:szCs w:val="24"/>
        </w:rPr>
        <w:t>Application limits</w:t>
      </w:r>
      <w:r w:rsidRPr="00A87CFF">
        <w:rPr>
          <w:rFonts w:asciiTheme="minorHAnsi" w:hAnsiTheme="minorHAnsi" w:cs="Arial"/>
          <w:sz w:val="24"/>
          <w:szCs w:val="24"/>
        </w:rPr>
        <w:t xml:space="preserve"> – </w:t>
      </w:r>
      <w:r w:rsidRPr="00A87CFF">
        <w:rPr>
          <w:rFonts w:asciiTheme="minorHAnsi" w:hAnsiTheme="minorHAnsi"/>
          <w:sz w:val="24"/>
          <w:szCs w:val="24"/>
        </w:rPr>
        <w:t xml:space="preserve">you can apply to this component </w:t>
      </w:r>
      <w:r w:rsidR="00BF07C0">
        <w:rPr>
          <w:rFonts w:asciiTheme="minorHAnsi" w:hAnsiTheme="minorHAnsi"/>
          <w:sz w:val="24"/>
          <w:szCs w:val="24"/>
        </w:rPr>
        <w:t>twice</w:t>
      </w:r>
      <w:r w:rsidR="000F235D">
        <w:rPr>
          <w:rFonts w:asciiTheme="minorHAnsi" w:hAnsiTheme="minorHAnsi"/>
          <w:sz w:val="24"/>
          <w:szCs w:val="24"/>
        </w:rPr>
        <w:t xml:space="preserve"> </w:t>
      </w:r>
      <w:r w:rsidRPr="00A87CFF">
        <w:rPr>
          <w:rFonts w:asciiTheme="minorHAnsi" w:hAnsiTheme="minorHAnsi" w:cs="Arial"/>
          <w:sz w:val="24"/>
          <w:szCs w:val="24"/>
        </w:rPr>
        <w:t xml:space="preserve">per </w:t>
      </w:r>
      <w:r w:rsidR="009167F7" w:rsidRPr="00A87CFF">
        <w:rPr>
          <w:rFonts w:asciiTheme="minorHAnsi" w:hAnsiTheme="minorHAnsi" w:cs="Arial"/>
          <w:sz w:val="24"/>
          <w:szCs w:val="24"/>
        </w:rPr>
        <w:t>year (1</w:t>
      </w:r>
      <w:r w:rsidR="00566E69">
        <w:rPr>
          <w:rFonts w:asciiTheme="minorHAnsi" w:hAnsiTheme="minorHAnsi" w:cs="Arial"/>
          <w:sz w:val="24"/>
          <w:szCs w:val="24"/>
        </w:rPr>
        <w:t xml:space="preserve"> January to 31 December</w:t>
      </w:r>
      <w:r w:rsidR="009167F7" w:rsidRPr="00A87CFF">
        <w:rPr>
          <w:rFonts w:asciiTheme="minorHAnsi" w:hAnsiTheme="minorHAnsi" w:cs="Arial"/>
          <w:sz w:val="24"/>
          <w:szCs w:val="24"/>
        </w:rPr>
        <w:t>)</w:t>
      </w:r>
    </w:p>
    <w:p w14:paraId="534890E7" w14:textId="77777777" w:rsidR="00111044" w:rsidRPr="00A87CFF" w:rsidRDefault="00111044" w:rsidP="00D372A9">
      <w:pPr>
        <w:pStyle w:val="Heading1"/>
        <w:jc w:val="center"/>
        <w:rPr>
          <w:rFonts w:asciiTheme="minorHAnsi" w:eastAsia="Calibri" w:hAnsiTheme="minorHAnsi"/>
          <w:lang w:eastAsia="en-US"/>
        </w:rPr>
      </w:pPr>
      <w:r w:rsidRPr="00A87CFF">
        <w:rPr>
          <w:rFonts w:asciiTheme="minorHAnsi" w:eastAsia="Calibri" w:hAnsiTheme="minorHAnsi"/>
          <w:lang w:eastAsia="en-US"/>
        </w:rPr>
        <w:t xml:space="preserve">I want to </w:t>
      </w:r>
      <w:r w:rsidRPr="000D75B0">
        <w:rPr>
          <w:rFonts w:asciiTheme="minorHAnsi" w:eastAsia="Calibri" w:hAnsiTheme="minorHAnsi"/>
          <w:color w:val="000000" w:themeColor="text1"/>
          <w:lang w:eastAsia="en-US"/>
        </w:rPr>
        <w:t xml:space="preserve">apply – </w:t>
      </w:r>
      <w:r w:rsidR="00F10AD8" w:rsidRPr="000D75B0">
        <w:rPr>
          <w:rFonts w:eastAsia="Calibri"/>
          <w:color w:val="000000" w:themeColor="text1"/>
          <w:lang w:eastAsia="en-US"/>
        </w:rPr>
        <w:t xml:space="preserve">What </w:t>
      </w:r>
      <w:r w:rsidRPr="00A87CFF">
        <w:rPr>
          <w:rFonts w:asciiTheme="minorHAnsi" w:eastAsia="Calibri" w:hAnsiTheme="minorHAnsi"/>
          <w:lang w:eastAsia="en-US"/>
        </w:rPr>
        <w:t>else do I need to know?</w:t>
      </w:r>
    </w:p>
    <w:p w14:paraId="21EBCF8D" w14:textId="77777777" w:rsidR="00AB1582" w:rsidRPr="00A87CFF" w:rsidRDefault="00AB1582" w:rsidP="00D372A9">
      <w:pPr>
        <w:spacing w:before="240" w:line="300" w:lineRule="atLeast"/>
        <w:ind w:right="144"/>
        <w:rPr>
          <w:rFonts w:eastAsia="Calibri" w:cs="Arial"/>
          <w:lang w:eastAsia="en-US"/>
        </w:rPr>
      </w:pPr>
      <w:r w:rsidRPr="00A87CFF">
        <w:rPr>
          <w:rFonts w:eastAsia="Calibri" w:cs="Arial"/>
          <w:lang w:eastAsia="en-US"/>
        </w:rPr>
        <w:t xml:space="preserve">If you have not already done so, you must register in the </w:t>
      </w:r>
      <w:hyperlink r:id="rId11" w:history="1">
        <w:r w:rsidR="002D09BD" w:rsidRPr="00376F85">
          <w:rPr>
            <w:rStyle w:val="Hyperlink"/>
            <w:rFonts w:eastAsia="Calibri" w:cs="Arial"/>
            <w:lang w:eastAsia="en-US"/>
          </w:rPr>
          <w:t>p</w:t>
        </w:r>
        <w:r w:rsidRPr="00376F85">
          <w:rPr>
            <w:rStyle w:val="Hyperlink"/>
            <w:rFonts w:eastAsia="Calibri" w:cs="Arial"/>
            <w:lang w:eastAsia="en-US"/>
          </w:rPr>
          <w:t>ortal</w:t>
        </w:r>
      </w:hyperlink>
      <w:r w:rsidR="00B80EC3" w:rsidRPr="00A87CFF">
        <w:rPr>
          <w:rFonts w:eastAsia="Calibri" w:cs="Arial"/>
          <w:i/>
          <w:color w:val="0070C0"/>
          <w:lang w:eastAsia="en-US"/>
        </w:rPr>
        <w:t xml:space="preserve"> </w:t>
      </w:r>
      <w:r w:rsidRPr="00A87CFF">
        <w:rPr>
          <w:rFonts w:eastAsia="Calibri" w:cs="Arial"/>
          <w:lang w:eastAsia="en-US"/>
        </w:rPr>
        <w:t xml:space="preserve">at least 30 days before you want to apply. </w:t>
      </w:r>
    </w:p>
    <w:p w14:paraId="6E8621B2" w14:textId="77777777" w:rsidR="00F10AD8" w:rsidRPr="000D75B0" w:rsidRDefault="00F10AD8" w:rsidP="00F10AD8">
      <w:pPr>
        <w:pStyle w:val="Heading1"/>
        <w:rPr>
          <w:color w:val="000000" w:themeColor="text1"/>
        </w:rPr>
      </w:pPr>
      <w:r w:rsidRPr="000D75B0">
        <w:rPr>
          <w:color w:val="000000" w:themeColor="text1"/>
        </w:rPr>
        <w:t xml:space="preserve">Applicants - Who can apply? </w:t>
      </w:r>
    </w:p>
    <w:p w14:paraId="2AC7A2D3" w14:textId="77777777" w:rsidR="00A27CFC" w:rsidRPr="00A87CFF" w:rsidRDefault="00A27CFC" w:rsidP="00D372A9">
      <w:pPr>
        <w:spacing w:line="300" w:lineRule="atLeast"/>
        <w:ind w:right="144"/>
        <w:rPr>
          <w:rFonts w:eastAsia="Calibri" w:cs="Arial"/>
          <w:lang w:eastAsia="en-US"/>
        </w:rPr>
      </w:pPr>
      <w:r w:rsidRPr="00A87CFF">
        <w:rPr>
          <w:rFonts w:eastAsia="Calibri" w:cs="Arial"/>
          <w:lang w:eastAsia="en-US"/>
        </w:rPr>
        <w:t>Types of potential applicants to this component include:</w:t>
      </w:r>
    </w:p>
    <w:p w14:paraId="47BE478D" w14:textId="77777777" w:rsidR="002D09BD" w:rsidRPr="00A87CFF" w:rsidRDefault="002F034D" w:rsidP="00D372A9">
      <w:pPr>
        <w:pStyle w:val="ListParagraph"/>
        <w:numPr>
          <w:ilvl w:val="0"/>
          <w:numId w:val="15"/>
        </w:numPr>
        <w:spacing w:line="300" w:lineRule="atLeast"/>
        <w:ind w:right="144"/>
        <w:rPr>
          <w:rFonts w:eastAsia="Calibri" w:cs="Calibri"/>
          <w:color w:val="000000" w:themeColor="text1"/>
          <w:lang w:eastAsia="en-US"/>
        </w:rPr>
      </w:pPr>
      <w:r w:rsidRPr="00A87CFF">
        <w:rPr>
          <w:rFonts w:eastAsia="Calibri" w:cs="Calibri"/>
          <w:color w:val="000000" w:themeColor="text1"/>
          <w:lang w:eastAsia="en-US"/>
        </w:rPr>
        <w:t>a</w:t>
      </w:r>
      <w:r w:rsidR="002D09BD" w:rsidRPr="00A87CFF">
        <w:rPr>
          <w:rFonts w:eastAsia="Calibri" w:cs="Calibri"/>
          <w:color w:val="000000" w:themeColor="text1"/>
          <w:lang w:eastAsia="en-US"/>
        </w:rPr>
        <w:t>rtists</w:t>
      </w:r>
      <w:r w:rsidRPr="00A87CFF">
        <w:rPr>
          <w:rFonts w:eastAsia="Calibri" w:cs="Calibri"/>
          <w:color w:val="000000" w:themeColor="text1"/>
          <w:lang w:eastAsia="en-US"/>
        </w:rPr>
        <w:t>,</w:t>
      </w:r>
      <w:r w:rsidR="00C70F6C" w:rsidRPr="00A87CFF">
        <w:rPr>
          <w:rFonts w:eastAsia="Calibri" w:cs="Calibri"/>
          <w:color w:val="000000" w:themeColor="text1"/>
          <w:lang w:eastAsia="en-US"/>
        </w:rPr>
        <w:t xml:space="preserve"> curators</w:t>
      </w:r>
      <w:r w:rsidRPr="00A87CFF">
        <w:rPr>
          <w:rFonts w:eastAsia="Calibri" w:cs="Calibri"/>
          <w:color w:val="000000" w:themeColor="text1"/>
          <w:lang w:eastAsia="en-US"/>
        </w:rPr>
        <w:t xml:space="preserve"> and writers</w:t>
      </w:r>
    </w:p>
    <w:p w14:paraId="69CBD053" w14:textId="77777777" w:rsidR="002D09BD" w:rsidRPr="00A87CFF" w:rsidRDefault="002D09BD" w:rsidP="00D372A9">
      <w:pPr>
        <w:pStyle w:val="ListParagraph"/>
        <w:numPr>
          <w:ilvl w:val="0"/>
          <w:numId w:val="15"/>
        </w:numPr>
        <w:spacing w:line="300" w:lineRule="atLeast"/>
        <w:ind w:right="144"/>
        <w:rPr>
          <w:rFonts w:eastAsia="Calibri" w:cs="Calibri"/>
          <w:lang w:eastAsia="en-US"/>
        </w:rPr>
      </w:pPr>
      <w:r w:rsidRPr="00A87CFF">
        <w:rPr>
          <w:rFonts w:eastAsia="Calibri" w:cs="Calibri"/>
          <w:lang w:eastAsia="en-US"/>
        </w:rPr>
        <w:t>artistic groups and collectives</w:t>
      </w:r>
    </w:p>
    <w:p w14:paraId="4B03F3C4" w14:textId="77777777" w:rsidR="002D09BD" w:rsidRPr="00A87CFF" w:rsidRDefault="002D09BD" w:rsidP="00D372A9">
      <w:pPr>
        <w:pStyle w:val="ListParagraph"/>
        <w:numPr>
          <w:ilvl w:val="0"/>
          <w:numId w:val="15"/>
        </w:numPr>
        <w:spacing w:line="300" w:lineRule="atLeast"/>
        <w:ind w:right="144"/>
        <w:rPr>
          <w:rFonts w:eastAsia="Calibri" w:cs="Calibri"/>
          <w:lang w:eastAsia="en-US"/>
        </w:rPr>
      </w:pPr>
      <w:r w:rsidRPr="00A87CFF">
        <w:rPr>
          <w:rFonts w:eastAsia="Calibri" w:cs="Calibri"/>
          <w:lang w:eastAsia="en-US"/>
        </w:rPr>
        <w:t>artistic organizations</w:t>
      </w:r>
    </w:p>
    <w:p w14:paraId="71AB8A74" w14:textId="77777777" w:rsidR="00111044" w:rsidRPr="00A87CFF" w:rsidRDefault="00111044" w:rsidP="00D372A9">
      <w:pPr>
        <w:spacing w:before="120" w:line="300" w:lineRule="atLeast"/>
        <w:ind w:right="144"/>
        <w:rPr>
          <w:rFonts w:eastAsia="Calibri" w:cs="Calibri"/>
          <w:i/>
          <w:lang w:eastAsia="en-US"/>
        </w:rPr>
      </w:pPr>
      <w:r w:rsidRPr="00A87CFF">
        <w:rPr>
          <w:rFonts w:eastAsia="Calibri" w:cs="Calibri"/>
          <w:lang w:eastAsia="en-US"/>
        </w:rPr>
        <w:t xml:space="preserve">Your eligibility to apply to this component is </w:t>
      </w:r>
      <w:r w:rsidR="009167F7" w:rsidRPr="00A87CFF">
        <w:rPr>
          <w:rFonts w:eastAsia="Calibri" w:cs="Calibri"/>
          <w:lang w:eastAsia="en-US"/>
        </w:rPr>
        <w:t xml:space="preserve">determined by </w:t>
      </w:r>
      <w:r w:rsidRPr="00A87CFF">
        <w:rPr>
          <w:rFonts w:eastAsia="Calibri" w:cs="Calibri"/>
          <w:lang w:eastAsia="en-US"/>
        </w:rPr>
        <w:t xml:space="preserve">the </w:t>
      </w:r>
      <w:r w:rsidR="00A5374B" w:rsidRPr="00A87CFF">
        <w:rPr>
          <w:rFonts w:eastAsia="Calibri" w:cs="Calibri"/>
          <w:lang w:eastAsia="en-US"/>
        </w:rPr>
        <w:t xml:space="preserve">validated </w:t>
      </w:r>
      <w:r w:rsidRPr="00A87CFF">
        <w:rPr>
          <w:rFonts w:eastAsia="Calibri" w:cs="Calibri"/>
          <w:lang w:eastAsia="en-US"/>
        </w:rPr>
        <w:t xml:space="preserve">profile created in the </w:t>
      </w:r>
      <w:r w:rsidR="002D09BD" w:rsidRPr="00A87CFF">
        <w:rPr>
          <w:rFonts w:eastAsia="Calibri" w:cs="Calibri"/>
          <w:lang w:eastAsia="en-US"/>
        </w:rPr>
        <w:t>p</w:t>
      </w:r>
      <w:r w:rsidRPr="00A87CFF">
        <w:rPr>
          <w:rFonts w:eastAsia="Calibri" w:cs="Calibri"/>
          <w:lang w:eastAsia="en-US"/>
        </w:rPr>
        <w:t xml:space="preserve">ortal.  </w:t>
      </w:r>
    </w:p>
    <w:p w14:paraId="5CEB85B1" w14:textId="5B371754" w:rsidR="00C522AB" w:rsidRDefault="00C522AB" w:rsidP="00D372A9">
      <w:pPr>
        <w:spacing w:before="120" w:line="300" w:lineRule="atLeast"/>
        <w:ind w:right="144"/>
        <w:rPr>
          <w:rFonts w:eastAsia="Calibri" w:cs="Arial"/>
          <w:lang w:eastAsia="en-US"/>
        </w:rPr>
      </w:pPr>
      <w:r w:rsidRPr="00A87CFF">
        <w:rPr>
          <w:rFonts w:eastAsia="Calibri" w:cs="Arial"/>
          <w:lang w:eastAsia="en-US"/>
        </w:rPr>
        <w:t xml:space="preserve">Organizations </w:t>
      </w:r>
      <w:r w:rsidR="00722DCF" w:rsidRPr="00A87CFF">
        <w:rPr>
          <w:rFonts w:eastAsia="Calibri" w:cs="Arial"/>
          <w:lang w:eastAsia="en-US"/>
        </w:rPr>
        <w:t xml:space="preserve">presently </w:t>
      </w:r>
      <w:r w:rsidRPr="00A87CFF">
        <w:rPr>
          <w:rFonts w:eastAsia="Calibri" w:cs="Arial"/>
          <w:lang w:eastAsia="en-US"/>
        </w:rPr>
        <w:t xml:space="preserve">receiving </w:t>
      </w:r>
      <w:r w:rsidR="007A3AC6" w:rsidRPr="00A87CFF">
        <w:rPr>
          <w:rFonts w:eastAsia="Calibri" w:cs="Arial"/>
          <w:lang w:eastAsia="en-US"/>
        </w:rPr>
        <w:t xml:space="preserve">core </w:t>
      </w:r>
      <w:r w:rsidR="00722DCF" w:rsidRPr="00A87CFF">
        <w:rPr>
          <w:rFonts w:eastAsia="Calibri" w:cs="Arial"/>
          <w:lang w:eastAsia="en-US"/>
        </w:rPr>
        <w:t xml:space="preserve">grants </w:t>
      </w:r>
      <w:r w:rsidRPr="00A87CFF">
        <w:rPr>
          <w:rFonts w:eastAsia="Calibri" w:cs="Arial"/>
          <w:lang w:eastAsia="en-US"/>
        </w:rPr>
        <w:t>cannot apply</w:t>
      </w:r>
      <w:r w:rsidR="003D2763" w:rsidRPr="00A87CFF">
        <w:rPr>
          <w:rFonts w:eastAsia="Calibri" w:cs="Arial"/>
          <w:lang w:eastAsia="en-US"/>
        </w:rPr>
        <w:t xml:space="preserve"> to this component.</w:t>
      </w:r>
    </w:p>
    <w:p w14:paraId="6C0039D1" w14:textId="60ACBFE9" w:rsidR="008A4CDB" w:rsidRPr="001A4C1D" w:rsidRDefault="008A4CDB" w:rsidP="00D372A9">
      <w:pPr>
        <w:spacing w:before="120" w:line="300" w:lineRule="atLeast"/>
        <w:ind w:right="144"/>
        <w:rPr>
          <w:rFonts w:eastAsia="Calibri" w:cs="Arial"/>
          <w:lang w:eastAsia="en-US"/>
        </w:rPr>
      </w:pPr>
      <w:r w:rsidRPr="001A4C1D">
        <w:rPr>
          <w:rFonts w:eastAsia="Calibri" w:cs="Arial"/>
          <w:lang w:eastAsia="en-US"/>
        </w:rPr>
        <w:lastRenderedPageBreak/>
        <w:t xml:space="preserve">If you are an individual working with a group or organization that is receiving or will be requesting a composite or core grant from </w:t>
      </w:r>
      <w:r w:rsidRPr="001A4C1D">
        <w:rPr>
          <w:rFonts w:eastAsia="Calibri" w:cs="Arial"/>
          <w:i/>
          <w:iCs/>
          <w:lang w:eastAsia="en-US"/>
        </w:rPr>
        <w:t>Explore and Create</w:t>
      </w:r>
      <w:r w:rsidRPr="001A4C1D">
        <w:rPr>
          <w:rFonts w:eastAsia="Calibri" w:cs="Arial"/>
          <w:lang w:eastAsia="en-US"/>
        </w:rPr>
        <w:t>, you may only apply to this component for support of a personal project that is not associated with the activities of the group or organization. Before applying, you are encouraged to contact a program officer to confirm the eligibility of your project.</w:t>
      </w:r>
    </w:p>
    <w:p w14:paraId="5274B363" w14:textId="77777777" w:rsidR="00C601B0" w:rsidRPr="00A87CFF" w:rsidRDefault="00C601B0" w:rsidP="00D372A9">
      <w:pPr>
        <w:spacing w:before="120" w:line="300" w:lineRule="atLeast"/>
        <w:ind w:right="144"/>
      </w:pPr>
      <w:r w:rsidRPr="00A87CFF">
        <w:t xml:space="preserve">For individuals only: you may be considered for </w:t>
      </w:r>
      <w:hyperlink r:id="rId12" w:history="1">
        <w:r w:rsidRPr="00376F85">
          <w:rPr>
            <w:rStyle w:val="Hyperlink"/>
          </w:rPr>
          <w:t>prizes</w:t>
        </w:r>
      </w:hyperlink>
      <w:r w:rsidRPr="00376F85">
        <w:t xml:space="preserve"> </w:t>
      </w:r>
      <w:r w:rsidRPr="00A87CFF">
        <w:t xml:space="preserve">based on information submitted with your application and your applicant profile. If you do not want to be considered for prizes, email </w:t>
      </w:r>
      <w:hyperlink r:id="rId13" w:history="1">
        <w:r w:rsidRPr="00A87CFF">
          <w:rPr>
            <w:rStyle w:val="Hyperlink"/>
          </w:rPr>
          <w:t>prizes@canadacouncil.ca</w:t>
        </w:r>
      </w:hyperlink>
      <w:r w:rsidRPr="00A87CFF">
        <w:rPr>
          <w:color w:val="1F497D"/>
        </w:rPr>
        <w:t xml:space="preserve"> </w:t>
      </w:r>
      <w:r w:rsidRPr="00A87CFF">
        <w:t>with OPT OUT in the subject line.</w:t>
      </w:r>
    </w:p>
    <w:p w14:paraId="6212BFDE" w14:textId="77777777" w:rsidR="00F10AD8" w:rsidRPr="000D75B0" w:rsidRDefault="00F10AD8" w:rsidP="00F10AD8">
      <w:pPr>
        <w:pStyle w:val="Heading1"/>
        <w:rPr>
          <w:color w:val="000000" w:themeColor="text1"/>
        </w:rPr>
      </w:pPr>
      <w:r w:rsidRPr="000D75B0">
        <w:rPr>
          <w:color w:val="000000" w:themeColor="text1"/>
        </w:rPr>
        <w:t xml:space="preserve">Activities - What can I apply for? </w:t>
      </w:r>
    </w:p>
    <w:p w14:paraId="04579EDD" w14:textId="77777777" w:rsidR="00111044" w:rsidRPr="00A87CFF" w:rsidRDefault="003719FC" w:rsidP="00D372A9">
      <w:pPr>
        <w:numPr>
          <w:ilvl w:val="0"/>
          <w:numId w:val="4"/>
        </w:numPr>
        <w:spacing w:after="200" w:line="300" w:lineRule="atLeast"/>
        <w:ind w:right="144"/>
        <w:contextualSpacing/>
        <w:rPr>
          <w:rFonts w:eastAsia="Calibri" w:cs="Calibri"/>
          <w:lang w:eastAsia="en-US"/>
        </w:rPr>
      </w:pPr>
      <w:r w:rsidRPr="00A87CFF">
        <w:rPr>
          <w:rFonts w:eastAsia="Calibri" w:cs="Calibri"/>
          <w:lang w:eastAsia="en-US"/>
        </w:rPr>
        <w:t>C</w:t>
      </w:r>
      <w:r w:rsidR="00111044" w:rsidRPr="00A87CFF">
        <w:rPr>
          <w:rFonts w:eastAsia="Calibri" w:cs="Calibri"/>
          <w:lang w:eastAsia="en-US"/>
        </w:rPr>
        <w:t>reative research</w:t>
      </w:r>
    </w:p>
    <w:p w14:paraId="30763763" w14:textId="77777777" w:rsidR="00111044" w:rsidRPr="00A87CFF" w:rsidRDefault="003719FC" w:rsidP="00D372A9">
      <w:pPr>
        <w:numPr>
          <w:ilvl w:val="0"/>
          <w:numId w:val="4"/>
        </w:numPr>
        <w:spacing w:after="200" w:line="300" w:lineRule="atLeast"/>
        <w:ind w:right="144"/>
        <w:contextualSpacing/>
        <w:rPr>
          <w:rFonts w:eastAsia="Calibri" w:cs="Calibri"/>
          <w:lang w:eastAsia="en-US"/>
        </w:rPr>
      </w:pPr>
      <w:r w:rsidRPr="00A87CFF">
        <w:rPr>
          <w:rFonts w:eastAsia="Calibri" w:cs="Calibri"/>
          <w:lang w:eastAsia="en-US"/>
        </w:rPr>
        <w:t>C</w:t>
      </w:r>
      <w:r w:rsidR="00111044" w:rsidRPr="00A87CFF">
        <w:rPr>
          <w:rFonts w:eastAsia="Calibri" w:cs="Calibri"/>
          <w:lang w:eastAsia="en-US"/>
        </w:rPr>
        <w:t>reation</w:t>
      </w:r>
    </w:p>
    <w:p w14:paraId="4237A629" w14:textId="77777777" w:rsidR="00057975" w:rsidRPr="00A87CFF" w:rsidRDefault="003719FC" w:rsidP="00D372A9">
      <w:pPr>
        <w:numPr>
          <w:ilvl w:val="0"/>
          <w:numId w:val="4"/>
        </w:numPr>
        <w:spacing w:line="300" w:lineRule="atLeast"/>
        <w:ind w:right="144"/>
        <w:contextualSpacing/>
        <w:rPr>
          <w:rFonts w:eastAsia="Calibri" w:cs="Calibri"/>
          <w:lang w:eastAsia="en-US"/>
        </w:rPr>
      </w:pPr>
      <w:r w:rsidRPr="00A87CFF">
        <w:rPr>
          <w:rFonts w:eastAsia="Calibri" w:cs="Calibri"/>
          <w:lang w:eastAsia="en-US"/>
        </w:rPr>
        <w:t>P</w:t>
      </w:r>
      <w:r w:rsidR="00EA5CDD" w:rsidRPr="00A87CFF">
        <w:rPr>
          <w:rFonts w:eastAsia="Calibri" w:cs="Calibri"/>
          <w:lang w:eastAsia="en-US"/>
        </w:rPr>
        <w:t>roject development, including residencies</w:t>
      </w:r>
    </w:p>
    <w:p w14:paraId="6BEE3A86" w14:textId="77777777" w:rsidR="00057975" w:rsidRPr="00A87CFF" w:rsidRDefault="00057975" w:rsidP="00D372A9">
      <w:pPr>
        <w:spacing w:before="120" w:line="300" w:lineRule="atLeast"/>
        <w:ind w:right="144"/>
        <w:rPr>
          <w:rFonts w:eastAsia="Calibri" w:cs="Calibri"/>
          <w:color w:val="000000" w:themeColor="text1"/>
          <w:lang w:eastAsia="en-US"/>
        </w:rPr>
      </w:pPr>
      <w:r w:rsidRPr="00A87CFF">
        <w:rPr>
          <w:rFonts w:eastAsia="Calibri" w:cs="Calibri"/>
          <w:color w:val="000000" w:themeColor="text1"/>
          <w:lang w:eastAsia="en-US"/>
        </w:rPr>
        <w:t xml:space="preserve">Projects involving production and/or post-production of a final work must apply to </w:t>
      </w:r>
      <w:r w:rsidRPr="00A87CFF">
        <w:rPr>
          <w:rFonts w:eastAsia="Calibri" w:cs="Calibri"/>
          <w:b/>
          <w:color w:val="000000" w:themeColor="text1"/>
          <w:lang w:eastAsia="en-US"/>
        </w:rPr>
        <w:t>Concept to Realization.</w:t>
      </w:r>
    </w:p>
    <w:p w14:paraId="0256A28A" w14:textId="1514EA93" w:rsidR="006D79DF" w:rsidRPr="00A87CFF" w:rsidRDefault="00111044" w:rsidP="008159AA">
      <w:pPr>
        <w:spacing w:before="120" w:after="120" w:line="300" w:lineRule="atLeast"/>
        <w:ind w:right="144"/>
        <w:rPr>
          <w:rFonts w:eastAsia="Calibri" w:cs="Calibri"/>
          <w:lang w:eastAsia="en-US"/>
        </w:rPr>
      </w:pPr>
      <w:r w:rsidRPr="00A87CFF">
        <w:rPr>
          <w:rFonts w:eastAsia="Calibri" w:cs="Calibri"/>
          <w:b/>
          <w:lang w:eastAsia="en-US"/>
        </w:rPr>
        <w:t>You can’t apply for</w:t>
      </w:r>
      <w:r w:rsidRPr="00A87CFF">
        <w:rPr>
          <w:rFonts w:eastAsia="Calibri" w:cs="Calibri"/>
          <w:lang w:eastAsia="en-US"/>
        </w:rPr>
        <w:t xml:space="preserve"> activities that occur before your project start date</w:t>
      </w:r>
      <w:r w:rsidR="003F13DB" w:rsidRPr="00A87CFF">
        <w:rPr>
          <w:rFonts w:eastAsia="Calibri" w:cs="Calibri"/>
          <w:lang w:eastAsia="en-US"/>
        </w:rPr>
        <w:t>,</w:t>
      </w:r>
      <w:r w:rsidRPr="00A87CFF">
        <w:rPr>
          <w:rFonts w:eastAsia="Calibri" w:cs="Calibri"/>
          <w:lang w:eastAsia="en-US"/>
        </w:rPr>
        <w:t xml:space="preserve"> </w:t>
      </w:r>
      <w:r w:rsidR="003F13DB" w:rsidRPr="00A87CFF">
        <w:rPr>
          <w:rFonts w:eastAsia="Calibri" w:cs="Calibri"/>
          <w:lang w:eastAsia="en-US"/>
        </w:rPr>
        <w:t xml:space="preserve">those </w:t>
      </w:r>
      <w:r w:rsidRPr="00A87CFF">
        <w:rPr>
          <w:rFonts w:eastAsia="Calibri" w:cs="Calibri"/>
          <w:lang w:eastAsia="en-US"/>
        </w:rPr>
        <w:t>that receive funding from another Canada Council program</w:t>
      </w:r>
      <w:r w:rsidR="003F13DB" w:rsidRPr="00A87CFF">
        <w:rPr>
          <w:rFonts w:eastAsia="Calibri" w:cs="Calibri"/>
          <w:lang w:eastAsia="en-US"/>
        </w:rPr>
        <w:t xml:space="preserve"> or those on the </w:t>
      </w:r>
      <w:hyperlink r:id="rId14" w:history="1">
        <w:r w:rsidR="003F13DB" w:rsidRPr="00376F85">
          <w:rPr>
            <w:rStyle w:val="Hyperlink"/>
            <w:rFonts w:eastAsia="Calibri" w:cs="Calibri"/>
            <w:lang w:eastAsia="en-US"/>
          </w:rPr>
          <w:t>general list of ineligible activities</w:t>
        </w:r>
      </w:hyperlink>
      <w:r w:rsidR="00CD4DD8" w:rsidRPr="00A87CFF">
        <w:rPr>
          <w:rFonts w:eastAsia="Calibri" w:cs="Calibri"/>
          <w:lang w:eastAsia="en-US"/>
        </w:rPr>
        <w:t>.</w:t>
      </w:r>
      <w:r w:rsidR="005E6D89" w:rsidRPr="005E6D89">
        <w:t xml:space="preserve"> </w:t>
      </w:r>
      <w:r w:rsidR="005E6D89" w:rsidRPr="001A7272">
        <w:rPr>
          <w:rFonts w:eastAsia="Calibri" w:cs="Calibri"/>
          <w:lang w:eastAsia="en-US"/>
        </w:rPr>
        <w:t>Please note that activities that are carried out to satisfy the course requirements of an educational institution are not eligible.</w:t>
      </w:r>
    </w:p>
    <w:p w14:paraId="0B4E59E0" w14:textId="77777777" w:rsidR="00D57BD8" w:rsidRPr="009F7CD9" w:rsidRDefault="00D57BD8" w:rsidP="008159AA">
      <w:pPr>
        <w:spacing w:before="240" w:after="120"/>
        <w:rPr>
          <w:rFonts w:eastAsia="Times New Roman" w:cs="Segoe UI"/>
          <w:lang w:eastAsia="en-US"/>
        </w:rPr>
      </w:pPr>
      <w:r w:rsidRPr="00A87CFF">
        <w:rPr>
          <w:rFonts w:eastAsia="Times New Roman" w:cs="Segoe UI"/>
          <w:color w:val="000000" w:themeColor="text1"/>
          <w:lang w:eastAsia="en-US"/>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5" w:history="1">
        <w:r w:rsidRPr="00A87CFF">
          <w:rPr>
            <w:rFonts w:eastAsia="Times New Roman" w:cs="Segoe UI"/>
            <w:color w:val="0000FF"/>
            <w:u w:val="single"/>
            <w:lang w:eastAsia="en-US"/>
          </w:rPr>
          <w:t>website</w:t>
        </w:r>
      </w:hyperlink>
      <w:r w:rsidRPr="00A87CFF">
        <w:rPr>
          <w:rFonts w:eastAsia="Times New Roman" w:cs="Segoe UI"/>
          <w:color w:val="000000" w:themeColor="text1"/>
          <w:lang w:eastAsia="en-US"/>
        </w:rPr>
        <w:t>.</w:t>
      </w:r>
      <w:r w:rsidRPr="00A87CFF">
        <w:rPr>
          <w:rFonts w:eastAsia="Times New Roman" w:cs="Segoe UI"/>
          <w:color w:val="FF0000"/>
          <w:lang w:eastAsia="en-US"/>
        </w:rPr>
        <w:t xml:space="preserve"> </w:t>
      </w:r>
    </w:p>
    <w:p w14:paraId="57DA9368" w14:textId="77777777" w:rsidR="00F10AD8" w:rsidRPr="00FD406C" w:rsidRDefault="00F10AD8" w:rsidP="00F10AD8">
      <w:pPr>
        <w:pStyle w:val="Heading1"/>
        <w:rPr>
          <w:rFonts w:asciiTheme="minorHAnsi" w:hAnsiTheme="minorHAnsi" w:cstheme="minorHAnsi"/>
          <w:color w:val="000000" w:themeColor="text1"/>
          <w:szCs w:val="24"/>
        </w:rPr>
      </w:pPr>
      <w:bookmarkStart w:id="0" w:name="_Hlk62740164"/>
      <w:r w:rsidRPr="00FD406C">
        <w:rPr>
          <w:rFonts w:asciiTheme="minorHAnsi" w:hAnsiTheme="minorHAnsi" w:cstheme="minorHAnsi"/>
          <w:color w:val="000000" w:themeColor="text1"/>
          <w:szCs w:val="24"/>
        </w:rPr>
        <w:t xml:space="preserve">Expenses - What is eligible? </w:t>
      </w:r>
    </w:p>
    <w:p w14:paraId="23B95707" w14:textId="77777777" w:rsidR="00FD406C" w:rsidRPr="00FD406C" w:rsidRDefault="00FD406C" w:rsidP="00FD406C">
      <w:pPr>
        <w:pStyle w:val="xmsonormal"/>
        <w:rPr>
          <w:rFonts w:asciiTheme="minorHAnsi" w:hAnsiTheme="minorHAnsi" w:cstheme="minorHAnsi"/>
          <w:sz w:val="24"/>
          <w:szCs w:val="24"/>
        </w:rPr>
      </w:pPr>
      <w:r w:rsidRPr="00FD406C">
        <w:rPr>
          <w:rFonts w:asciiTheme="minorHAnsi" w:hAnsiTheme="minorHAnsi" w:cstheme="minorHAnsi"/>
          <w:sz w:val="24"/>
          <w:szCs w:val="24"/>
        </w:rPr>
        <w:t>Direct costs related to the activity, including:</w:t>
      </w:r>
    </w:p>
    <w:p w14:paraId="184C7180" w14:textId="4A7F93B0" w:rsidR="00FD406C" w:rsidRDefault="00D55220" w:rsidP="00FD406C">
      <w:pPr>
        <w:pStyle w:val="xmsolistparagraph"/>
        <w:numPr>
          <w:ilvl w:val="0"/>
          <w:numId w:val="26"/>
        </w:numPr>
        <w:rPr>
          <w:rFonts w:asciiTheme="minorHAnsi" w:eastAsia="Times New Roman" w:hAnsiTheme="minorHAnsi" w:cstheme="minorHAnsi"/>
          <w:sz w:val="24"/>
          <w:szCs w:val="24"/>
        </w:rPr>
      </w:pPr>
      <w:r w:rsidRPr="00D55220">
        <w:rPr>
          <w:rFonts w:asciiTheme="minorHAnsi" w:eastAsia="Times New Roman" w:hAnsiTheme="minorHAnsi" w:cstheme="minorHAnsi"/>
          <w:sz w:val="24"/>
          <w:szCs w:val="24"/>
        </w:rPr>
        <w:t>professional fees or compensation for working on the project (for you and the people you hire)</w:t>
      </w:r>
    </w:p>
    <w:p w14:paraId="4C4AB205" w14:textId="77777777" w:rsidR="00A06AC0" w:rsidRPr="00A06AC0" w:rsidRDefault="00A06AC0" w:rsidP="00A06AC0">
      <w:pPr>
        <w:pStyle w:val="Bullet"/>
        <w:numPr>
          <w:ilvl w:val="0"/>
          <w:numId w:val="26"/>
        </w:numPr>
        <w:rPr>
          <w:color w:val="auto"/>
          <w:lang w:val="en-CA"/>
        </w:rPr>
      </w:pPr>
      <w:r w:rsidRPr="00A06AC0">
        <w:rPr>
          <w:color w:val="auto"/>
          <w:lang w:val="en-CA"/>
        </w:rPr>
        <w:t>child /dependent care costs if required to complete the activity (not including regular, ongoing expenses)</w:t>
      </w:r>
    </w:p>
    <w:p w14:paraId="47AAF9B1" w14:textId="77777777" w:rsidR="00FD406C" w:rsidRPr="00E81B9F" w:rsidRDefault="00FD406C" w:rsidP="00FD406C">
      <w:pPr>
        <w:pStyle w:val="xmsolistparagraph"/>
        <w:numPr>
          <w:ilvl w:val="0"/>
          <w:numId w:val="26"/>
        </w:numPr>
        <w:rPr>
          <w:rFonts w:asciiTheme="minorHAnsi" w:eastAsia="Times New Roman" w:hAnsiTheme="minorHAnsi" w:cstheme="minorHAnsi"/>
          <w:sz w:val="24"/>
          <w:szCs w:val="24"/>
        </w:rPr>
      </w:pPr>
      <w:r w:rsidRPr="00A06AC0">
        <w:rPr>
          <w:rFonts w:asciiTheme="minorHAnsi" w:eastAsia="Times New Roman" w:hAnsiTheme="minorHAnsi" w:cstheme="minorHAnsi"/>
          <w:sz w:val="24"/>
          <w:szCs w:val="24"/>
        </w:rPr>
        <w:t xml:space="preserve">equipment purchases </w:t>
      </w:r>
      <w:r w:rsidRPr="00E81B9F">
        <w:rPr>
          <w:rFonts w:asciiTheme="minorHAnsi" w:eastAsia="Times New Roman" w:hAnsiTheme="minorHAnsi" w:cstheme="minorHAnsi"/>
          <w:sz w:val="24"/>
          <w:szCs w:val="24"/>
        </w:rPr>
        <w:t>required specifically for the activity (not including equipment related to a building)</w:t>
      </w:r>
    </w:p>
    <w:p w14:paraId="0539CC01" w14:textId="77777777" w:rsidR="00FD406C" w:rsidRPr="00E81B9F" w:rsidRDefault="00FD406C" w:rsidP="00FD406C">
      <w:pPr>
        <w:pStyle w:val="xmsolistparagraph"/>
        <w:ind w:left="1530" w:hanging="360"/>
        <w:rPr>
          <w:rFonts w:asciiTheme="minorHAnsi" w:hAnsiTheme="minorHAnsi" w:cstheme="minorHAnsi"/>
          <w:sz w:val="24"/>
          <w:szCs w:val="24"/>
        </w:rPr>
      </w:pPr>
      <w:r w:rsidRPr="00E81B9F">
        <w:rPr>
          <w:rFonts w:asciiTheme="minorHAnsi" w:hAnsiTheme="minorHAnsi" w:cstheme="minorHAnsi"/>
          <w:sz w:val="24"/>
          <w:szCs w:val="24"/>
        </w:rPr>
        <w:t>o   maximum of $1,000 per item purchased</w:t>
      </w:r>
    </w:p>
    <w:p w14:paraId="1553E788" w14:textId="69204C90" w:rsidR="00FD406C" w:rsidRPr="00E81B9F" w:rsidRDefault="00FD406C" w:rsidP="00FD406C">
      <w:pPr>
        <w:pStyle w:val="xmsolistparagraph"/>
        <w:ind w:left="1530" w:hanging="360"/>
        <w:rPr>
          <w:rFonts w:asciiTheme="minorHAnsi" w:hAnsiTheme="minorHAnsi" w:cstheme="minorHAnsi"/>
          <w:sz w:val="24"/>
          <w:szCs w:val="24"/>
        </w:rPr>
      </w:pPr>
      <w:r w:rsidRPr="00E81B9F">
        <w:rPr>
          <w:rFonts w:asciiTheme="minorHAnsi" w:hAnsiTheme="minorHAnsi" w:cstheme="minorHAnsi"/>
          <w:sz w:val="24"/>
          <w:szCs w:val="24"/>
        </w:rPr>
        <w:t>o   total combined cost up to 10% of the grant awarded.</w:t>
      </w:r>
    </w:p>
    <w:bookmarkEnd w:id="0"/>
    <w:p w14:paraId="340BB871" w14:textId="5555E505" w:rsidR="00F10AD8" w:rsidRPr="000D75B0" w:rsidRDefault="00F10AD8" w:rsidP="00F10AD8">
      <w:pPr>
        <w:pStyle w:val="Heading1"/>
        <w:rPr>
          <w:color w:val="000000" w:themeColor="text1"/>
        </w:rPr>
      </w:pPr>
      <w:r w:rsidRPr="000D75B0">
        <w:rPr>
          <w:color w:val="000000" w:themeColor="text1"/>
        </w:rPr>
        <w:t xml:space="preserve">Assessment - How are decisions made? </w:t>
      </w:r>
    </w:p>
    <w:p w14:paraId="40AF9B7F" w14:textId="77777777" w:rsidR="00AB1582" w:rsidRPr="009F7CD9" w:rsidRDefault="00111044" w:rsidP="00D372A9">
      <w:pPr>
        <w:spacing w:line="300" w:lineRule="atLeast"/>
        <w:ind w:right="144"/>
        <w:rPr>
          <w:rFonts w:eastAsia="Calibri" w:cs="Arial"/>
          <w:lang w:eastAsia="en-US"/>
        </w:rPr>
      </w:pPr>
      <w:r w:rsidRPr="00A87CFF">
        <w:rPr>
          <w:rFonts w:eastAsia="Calibri" w:cs="Arial"/>
          <w:lang w:eastAsia="en-US"/>
        </w:rPr>
        <w:t xml:space="preserve">Your application to the </w:t>
      </w:r>
      <w:r w:rsidRPr="00A87CFF">
        <w:rPr>
          <w:rFonts w:eastAsia="Calibri" w:cs="Arial"/>
          <w:b/>
          <w:lang w:eastAsia="en-US"/>
        </w:rPr>
        <w:t xml:space="preserve">Research and Creation </w:t>
      </w:r>
      <w:r w:rsidRPr="00A87CFF">
        <w:rPr>
          <w:rFonts w:eastAsia="Calibri" w:cs="Arial"/>
          <w:lang w:eastAsia="en-US"/>
        </w:rPr>
        <w:t xml:space="preserve">component of </w:t>
      </w:r>
      <w:r w:rsidRPr="00A87CFF">
        <w:rPr>
          <w:rFonts w:eastAsia="Calibri" w:cs="Arial"/>
          <w:i/>
          <w:lang w:eastAsia="en-US"/>
        </w:rPr>
        <w:t>Explore and Create</w:t>
      </w:r>
      <w:r w:rsidRPr="00A87CFF">
        <w:rPr>
          <w:rFonts w:eastAsia="Calibri" w:cs="Arial"/>
          <w:lang w:eastAsia="en-US"/>
        </w:rPr>
        <w:t xml:space="preserve"> will be assessed by a </w:t>
      </w:r>
      <w:hyperlink r:id="rId16" w:history="1">
        <w:r w:rsidR="00814761" w:rsidRPr="00376F85">
          <w:rPr>
            <w:rStyle w:val="Hyperlink"/>
            <w:rFonts w:eastAsia="Calibri" w:cs="Arial"/>
            <w:lang w:eastAsia="en-US"/>
          </w:rPr>
          <w:t>peer assessment committee</w:t>
        </w:r>
      </w:hyperlink>
      <w:r w:rsidR="00814761" w:rsidRPr="00A87CFF">
        <w:rPr>
          <w:rFonts w:eastAsia="Calibri" w:cs="Arial"/>
          <w:color w:val="0070C0"/>
          <w:lang w:eastAsia="en-US"/>
        </w:rPr>
        <w:t xml:space="preserve"> </w:t>
      </w:r>
      <w:r w:rsidR="00814761" w:rsidRPr="00A87CFF">
        <w:rPr>
          <w:rFonts w:eastAsia="Calibri" w:cs="Arial"/>
          <w:lang w:eastAsia="en-US"/>
        </w:rPr>
        <w:t xml:space="preserve">representing a discipline or group of disciplines </w:t>
      </w:r>
      <w:r w:rsidRPr="00A87CFF">
        <w:rPr>
          <w:rFonts w:eastAsia="Calibri" w:cs="Arial"/>
          <w:lang w:eastAsia="en-US"/>
        </w:rPr>
        <w:t xml:space="preserve">on the following </w:t>
      </w:r>
      <w:r w:rsidR="00AB1582" w:rsidRPr="00A87CFF">
        <w:rPr>
          <w:rFonts w:eastAsia="Calibri" w:cs="Arial"/>
          <w:lang w:eastAsia="en-US"/>
        </w:rPr>
        <w:t>weighted criteria</w:t>
      </w:r>
      <w:r w:rsidR="00404777">
        <w:rPr>
          <w:rFonts w:eastAsia="Calibri" w:cs="Arial"/>
          <w:lang w:eastAsia="en-US"/>
        </w:rPr>
        <w:t xml:space="preserve">, </w:t>
      </w:r>
      <w:r w:rsidR="00404777" w:rsidRPr="00F15D28">
        <w:rPr>
          <w:rFonts w:eastAsia="Calibri" w:cs="Arial"/>
          <w:color w:val="000000" w:themeColor="text1"/>
          <w:lang w:eastAsia="en-US"/>
        </w:rPr>
        <w:t xml:space="preserve">and must receive a minimum score </w:t>
      </w:r>
      <w:r w:rsidR="00404777" w:rsidRPr="00F15D28">
        <w:rPr>
          <w:rFonts w:eastAsia="Calibri" w:cs="Arial"/>
          <w:b/>
          <w:color w:val="000000" w:themeColor="text1"/>
          <w:lang w:eastAsia="en-US"/>
        </w:rPr>
        <w:t>in each category</w:t>
      </w:r>
      <w:r w:rsidR="00404777" w:rsidRPr="00F15D28">
        <w:rPr>
          <w:rFonts w:eastAsia="Calibri" w:cs="Arial"/>
          <w:color w:val="000000" w:themeColor="text1"/>
          <w:lang w:eastAsia="en-US"/>
        </w:rPr>
        <w:t xml:space="preserve"> to be </w:t>
      </w:r>
      <w:r w:rsidR="00404777" w:rsidRPr="009F7CD9">
        <w:rPr>
          <w:rFonts w:eastAsia="Calibri" w:cs="Arial"/>
          <w:lang w:eastAsia="en-US"/>
        </w:rPr>
        <w:t>considered for a grant:</w:t>
      </w:r>
    </w:p>
    <w:p w14:paraId="2BED25D0" w14:textId="77777777" w:rsidR="00AB1582" w:rsidRPr="00A87CFF" w:rsidRDefault="00AB1582" w:rsidP="00D372A9">
      <w:pPr>
        <w:spacing w:before="120" w:line="300" w:lineRule="atLeast"/>
        <w:ind w:left="360" w:right="144"/>
        <w:rPr>
          <w:rFonts w:eastAsia="Calibri" w:cs="Arial"/>
          <w:b/>
          <w:lang w:eastAsia="en-US"/>
        </w:rPr>
      </w:pPr>
      <w:r w:rsidRPr="00A87CFF">
        <w:rPr>
          <w:rFonts w:eastAsia="Calibri" w:cs="Arial"/>
          <w:b/>
          <w:lang w:eastAsia="en-US"/>
        </w:rPr>
        <w:lastRenderedPageBreak/>
        <w:t>Artistic Merit</w:t>
      </w:r>
      <w:r w:rsidRPr="00A87CFF">
        <w:rPr>
          <w:rFonts w:eastAsia="Calibri" w:cs="Arial"/>
          <w:lang w:eastAsia="en-US"/>
        </w:rPr>
        <w:t xml:space="preserve"> </w:t>
      </w:r>
      <w:r w:rsidR="00F575AB" w:rsidRPr="00A87CFF">
        <w:rPr>
          <w:rFonts w:eastAsia="Calibri" w:cs="Arial"/>
          <w:b/>
          <w:lang w:eastAsia="en-US"/>
        </w:rPr>
        <w:t>50%</w:t>
      </w:r>
      <w:r w:rsidR="00F575AB" w:rsidRPr="00A87CFF">
        <w:rPr>
          <w:rFonts w:eastAsia="Calibri" w:cs="Arial"/>
          <w:lang w:eastAsia="en-US"/>
        </w:rPr>
        <w:t xml:space="preserve"> </w:t>
      </w:r>
      <w:r w:rsidR="004E408D" w:rsidRPr="00A87CFF">
        <w:rPr>
          <w:rFonts w:eastAsia="Calibri" w:cs="Arial"/>
          <w:lang w:eastAsia="en-US"/>
        </w:rPr>
        <w:t>(</w:t>
      </w:r>
      <w:r w:rsidR="00F575AB" w:rsidRPr="00A87CFF">
        <w:rPr>
          <w:rFonts w:eastAsia="Calibri" w:cs="Arial"/>
          <w:lang w:eastAsia="en-US"/>
        </w:rPr>
        <w:t xml:space="preserve">minimum score of </w:t>
      </w:r>
      <w:r w:rsidR="006E6BA6" w:rsidRPr="00A87CFF">
        <w:rPr>
          <w:rFonts w:eastAsia="Calibri" w:cs="Arial"/>
          <w:lang w:eastAsia="en-US"/>
        </w:rPr>
        <w:t xml:space="preserve">35 </w:t>
      </w:r>
      <w:r w:rsidR="00F575AB" w:rsidRPr="00A87CFF">
        <w:rPr>
          <w:rFonts w:eastAsia="Calibri" w:cs="Arial"/>
          <w:lang w:eastAsia="en-US"/>
        </w:rPr>
        <w:t>out of 50</w:t>
      </w:r>
      <w:r w:rsidRPr="00A87CFF">
        <w:rPr>
          <w:rFonts w:eastAsia="Calibri" w:cs="Arial"/>
          <w:lang w:eastAsia="en-US"/>
        </w:rPr>
        <w:t>)</w:t>
      </w:r>
    </w:p>
    <w:p w14:paraId="43D06BC3" w14:textId="77777777" w:rsidR="00AB1582" w:rsidRPr="00A87CFF" w:rsidRDefault="00AB1582" w:rsidP="00D372A9">
      <w:pPr>
        <w:numPr>
          <w:ilvl w:val="0"/>
          <w:numId w:val="3"/>
        </w:numPr>
        <w:spacing w:after="200" w:line="300" w:lineRule="atLeast"/>
        <w:ind w:left="1080" w:right="144"/>
        <w:contextualSpacing/>
        <w:rPr>
          <w:rFonts w:eastAsia="Calibri" w:cs="Arial"/>
          <w:lang w:eastAsia="en-US"/>
        </w:rPr>
      </w:pPr>
      <w:r w:rsidRPr="00A87CFF">
        <w:rPr>
          <w:rFonts w:eastAsia="Calibri" w:cs="Arial"/>
          <w:lang w:eastAsia="en-US"/>
        </w:rPr>
        <w:t>The artistic quality of your work</w:t>
      </w:r>
    </w:p>
    <w:p w14:paraId="2DC2F175" w14:textId="77777777" w:rsidR="00AB1582" w:rsidRPr="00A87CFF" w:rsidRDefault="00AB1582" w:rsidP="00D372A9">
      <w:pPr>
        <w:numPr>
          <w:ilvl w:val="0"/>
          <w:numId w:val="3"/>
        </w:numPr>
        <w:spacing w:after="200" w:line="300" w:lineRule="atLeast"/>
        <w:ind w:left="1080" w:right="144"/>
        <w:contextualSpacing/>
        <w:rPr>
          <w:rFonts w:eastAsia="Calibri" w:cs="Arial"/>
          <w:lang w:eastAsia="en-US"/>
        </w:rPr>
      </w:pPr>
      <w:r w:rsidRPr="00A87CFF">
        <w:rPr>
          <w:rFonts w:eastAsia="Calibri" w:cs="Arial"/>
          <w:lang w:eastAsia="en-US"/>
        </w:rPr>
        <w:t>The artistic rationale for your project</w:t>
      </w:r>
    </w:p>
    <w:p w14:paraId="2AB5D246" w14:textId="77777777" w:rsidR="00AB1582" w:rsidRPr="00A87CFF" w:rsidRDefault="00AB1582" w:rsidP="00D372A9">
      <w:pPr>
        <w:numPr>
          <w:ilvl w:val="0"/>
          <w:numId w:val="3"/>
        </w:numPr>
        <w:spacing w:line="300" w:lineRule="atLeast"/>
        <w:ind w:left="1080" w:right="144"/>
        <w:contextualSpacing/>
        <w:rPr>
          <w:rFonts w:eastAsia="Calibri" w:cs="Arial"/>
          <w:b/>
          <w:lang w:eastAsia="en-US"/>
        </w:rPr>
      </w:pPr>
      <w:r w:rsidRPr="00A87CFF">
        <w:rPr>
          <w:rFonts w:eastAsia="Calibri" w:cs="Arial"/>
          <w:lang w:eastAsia="en-US"/>
        </w:rPr>
        <w:t>The potential artistic outcomes</w:t>
      </w:r>
    </w:p>
    <w:p w14:paraId="1C5086D2" w14:textId="77777777" w:rsidR="00AB1582" w:rsidRPr="00A87CFF" w:rsidRDefault="00AB1582" w:rsidP="00D372A9">
      <w:pPr>
        <w:spacing w:before="120" w:line="300" w:lineRule="atLeast"/>
        <w:ind w:left="360" w:right="144"/>
        <w:rPr>
          <w:rFonts w:eastAsia="Calibri" w:cs="Arial"/>
          <w:lang w:eastAsia="en-US"/>
        </w:rPr>
      </w:pPr>
      <w:r w:rsidRPr="00A87CFF">
        <w:rPr>
          <w:rFonts w:eastAsia="Calibri" w:cs="Arial"/>
          <w:b/>
          <w:lang w:eastAsia="en-US"/>
        </w:rPr>
        <w:t>Impact</w:t>
      </w:r>
      <w:r w:rsidRPr="00A87CFF">
        <w:rPr>
          <w:rFonts w:eastAsia="Calibri" w:cs="Arial"/>
          <w:lang w:eastAsia="en-US"/>
        </w:rPr>
        <w:t xml:space="preserve"> </w:t>
      </w:r>
      <w:r w:rsidR="004E408D" w:rsidRPr="00A87CFF">
        <w:rPr>
          <w:rFonts w:eastAsia="Calibri" w:cs="Arial"/>
          <w:b/>
          <w:lang w:eastAsia="en-US"/>
        </w:rPr>
        <w:t>30%</w:t>
      </w:r>
      <w:r w:rsidR="004E408D" w:rsidRPr="00A87CFF">
        <w:rPr>
          <w:rFonts w:eastAsia="Calibri" w:cs="Arial"/>
          <w:lang w:eastAsia="en-US"/>
        </w:rPr>
        <w:t xml:space="preserve"> (</w:t>
      </w:r>
      <w:r w:rsidR="00F575AB" w:rsidRPr="00A87CFF">
        <w:rPr>
          <w:rFonts w:eastAsia="Calibri" w:cs="Arial"/>
          <w:lang w:eastAsia="en-US"/>
        </w:rPr>
        <w:t xml:space="preserve">minimum score of </w:t>
      </w:r>
      <w:r w:rsidR="002F1C11" w:rsidRPr="00A87CFF">
        <w:rPr>
          <w:rFonts w:eastAsia="Calibri" w:cs="Arial"/>
          <w:lang w:eastAsia="en-US"/>
        </w:rPr>
        <w:t xml:space="preserve">15 </w:t>
      </w:r>
      <w:r w:rsidR="00F575AB" w:rsidRPr="00A87CFF">
        <w:rPr>
          <w:rFonts w:eastAsia="Calibri" w:cs="Arial"/>
          <w:lang w:eastAsia="en-US"/>
        </w:rPr>
        <w:t>out of 30</w:t>
      </w:r>
      <w:r w:rsidRPr="00A87CFF">
        <w:rPr>
          <w:rFonts w:eastAsia="Calibri" w:cs="Arial"/>
          <w:lang w:eastAsia="en-US"/>
        </w:rPr>
        <w:t>)</w:t>
      </w:r>
    </w:p>
    <w:p w14:paraId="5850F364" w14:textId="77777777" w:rsidR="00AB1582" w:rsidRPr="00A87CFF" w:rsidRDefault="00AB1582" w:rsidP="00D372A9">
      <w:pPr>
        <w:spacing w:line="300" w:lineRule="atLeast"/>
        <w:ind w:left="360" w:right="144"/>
        <w:rPr>
          <w:rFonts w:eastAsia="Calibri" w:cs="Arial"/>
          <w:lang w:eastAsia="en-US"/>
        </w:rPr>
      </w:pPr>
      <w:r w:rsidRPr="00A87CFF">
        <w:rPr>
          <w:rFonts w:eastAsia="Calibri" w:cs="Arial"/>
          <w:lang w:eastAsia="en-US"/>
        </w:rPr>
        <w:t>The potential of the project to:</w:t>
      </w:r>
    </w:p>
    <w:p w14:paraId="349619A6" w14:textId="77777777" w:rsidR="00AB1582" w:rsidRPr="00A87CFF" w:rsidRDefault="00AB1582" w:rsidP="00D372A9">
      <w:pPr>
        <w:numPr>
          <w:ilvl w:val="0"/>
          <w:numId w:val="2"/>
        </w:numPr>
        <w:spacing w:after="200" w:line="300" w:lineRule="atLeast"/>
        <w:ind w:left="1080" w:right="144"/>
        <w:contextualSpacing/>
        <w:rPr>
          <w:rFonts w:eastAsia="Calibri" w:cs="Arial"/>
          <w:lang w:eastAsia="en-US"/>
        </w:rPr>
      </w:pPr>
      <w:r w:rsidRPr="00A87CFF">
        <w:rPr>
          <w:rFonts w:eastAsia="Calibri" w:cs="Arial"/>
          <w:lang w:eastAsia="en-US"/>
        </w:rPr>
        <w:t>contribute to your or your group’s artistic development</w:t>
      </w:r>
    </w:p>
    <w:p w14:paraId="7D62B25E" w14:textId="77777777" w:rsidR="00AB1582" w:rsidRPr="00A87CFF" w:rsidRDefault="00AB1582" w:rsidP="00D372A9">
      <w:pPr>
        <w:numPr>
          <w:ilvl w:val="0"/>
          <w:numId w:val="2"/>
        </w:numPr>
        <w:spacing w:line="300" w:lineRule="atLeast"/>
        <w:ind w:left="1080" w:right="144"/>
        <w:contextualSpacing/>
        <w:rPr>
          <w:rFonts w:eastAsia="Calibri" w:cs="Arial"/>
          <w:color w:val="7030A0"/>
          <w:lang w:eastAsia="en-US"/>
        </w:rPr>
      </w:pPr>
      <w:r w:rsidRPr="00A87CFF">
        <w:rPr>
          <w:rFonts w:eastAsia="Calibri" w:cs="Arial"/>
          <w:lang w:eastAsia="en-US"/>
        </w:rPr>
        <w:t>advance artistic practice</w:t>
      </w:r>
    </w:p>
    <w:p w14:paraId="4E61C1C6" w14:textId="77777777" w:rsidR="00AB1582" w:rsidRPr="00A87CFF" w:rsidRDefault="00AB1582" w:rsidP="00D372A9">
      <w:pPr>
        <w:spacing w:before="120" w:line="300" w:lineRule="atLeast"/>
        <w:ind w:left="360" w:right="144"/>
        <w:rPr>
          <w:rFonts w:eastAsia="Calibri" w:cs="Arial"/>
          <w:lang w:eastAsia="en-US"/>
        </w:rPr>
      </w:pPr>
      <w:r w:rsidRPr="00A87CFF">
        <w:rPr>
          <w:rFonts w:eastAsia="Calibri" w:cs="Arial"/>
          <w:b/>
          <w:lang w:eastAsia="en-US"/>
        </w:rPr>
        <w:t>Feasibility</w:t>
      </w:r>
      <w:r w:rsidRPr="00A87CFF">
        <w:rPr>
          <w:rFonts w:eastAsia="Calibri" w:cs="Arial"/>
          <w:lang w:eastAsia="en-US"/>
        </w:rPr>
        <w:t xml:space="preserve"> </w:t>
      </w:r>
      <w:r w:rsidR="00F575AB" w:rsidRPr="00A87CFF">
        <w:rPr>
          <w:rFonts w:eastAsia="Calibri" w:cs="Arial"/>
          <w:b/>
          <w:lang w:eastAsia="en-US"/>
        </w:rPr>
        <w:t>20%</w:t>
      </w:r>
      <w:r w:rsidR="00F575AB" w:rsidRPr="00A87CFF">
        <w:rPr>
          <w:rFonts w:eastAsia="Calibri" w:cs="Arial"/>
          <w:lang w:eastAsia="en-US"/>
        </w:rPr>
        <w:t xml:space="preserve"> </w:t>
      </w:r>
      <w:r w:rsidR="004E408D" w:rsidRPr="00A87CFF">
        <w:rPr>
          <w:rFonts w:eastAsia="Calibri" w:cs="Arial"/>
          <w:lang w:eastAsia="en-US"/>
        </w:rPr>
        <w:t>(</w:t>
      </w:r>
      <w:r w:rsidR="00F575AB" w:rsidRPr="00A87CFF">
        <w:rPr>
          <w:rFonts w:eastAsia="Calibri" w:cs="Arial"/>
          <w:lang w:eastAsia="en-US"/>
        </w:rPr>
        <w:t xml:space="preserve">minimum score of </w:t>
      </w:r>
      <w:r w:rsidR="002F1C11" w:rsidRPr="00A87CFF">
        <w:rPr>
          <w:rFonts w:eastAsia="Calibri" w:cs="Arial"/>
          <w:lang w:eastAsia="en-US"/>
        </w:rPr>
        <w:t>10 o</w:t>
      </w:r>
      <w:r w:rsidR="00F575AB" w:rsidRPr="00A87CFF">
        <w:rPr>
          <w:rFonts w:eastAsia="Calibri" w:cs="Arial"/>
          <w:lang w:eastAsia="en-US"/>
        </w:rPr>
        <w:t>ut of 20</w:t>
      </w:r>
      <w:r w:rsidRPr="00A87CFF">
        <w:rPr>
          <w:rFonts w:eastAsia="Calibri" w:cs="Arial"/>
          <w:lang w:eastAsia="en-US"/>
        </w:rPr>
        <w:t>)</w:t>
      </w:r>
    </w:p>
    <w:p w14:paraId="1753AC10" w14:textId="77777777" w:rsidR="00AB1582" w:rsidRPr="00A87CFF" w:rsidRDefault="00AB1582" w:rsidP="00D372A9">
      <w:pPr>
        <w:numPr>
          <w:ilvl w:val="0"/>
          <w:numId w:val="1"/>
        </w:numPr>
        <w:spacing w:after="200" w:line="300" w:lineRule="atLeast"/>
        <w:ind w:left="1080" w:right="144"/>
        <w:contextualSpacing/>
        <w:rPr>
          <w:rFonts w:eastAsia="Calibri" w:cs="Arial"/>
          <w:lang w:eastAsia="en-US"/>
        </w:rPr>
      </w:pPr>
      <w:r w:rsidRPr="00A87CFF">
        <w:rPr>
          <w:rFonts w:eastAsia="Calibri" w:cs="Arial"/>
          <w:lang w:eastAsia="en-US"/>
        </w:rPr>
        <w:t>Your capacity and experience to undertake the project</w:t>
      </w:r>
    </w:p>
    <w:p w14:paraId="7FFCA133" w14:textId="77777777" w:rsidR="00AB1582" w:rsidRPr="00A87CFF" w:rsidRDefault="00AB1582" w:rsidP="00D372A9">
      <w:pPr>
        <w:numPr>
          <w:ilvl w:val="0"/>
          <w:numId w:val="1"/>
        </w:numPr>
        <w:spacing w:line="300" w:lineRule="atLeast"/>
        <w:ind w:left="1080" w:right="144"/>
        <w:contextualSpacing/>
        <w:rPr>
          <w:rFonts w:eastAsia="Calibri" w:cs="Arial"/>
          <w:lang w:eastAsia="en-US"/>
        </w:rPr>
      </w:pPr>
      <w:r w:rsidRPr="00A87CFF">
        <w:rPr>
          <w:rFonts w:eastAsia="Calibri" w:cs="Arial"/>
          <w:lang w:eastAsia="en-US"/>
        </w:rPr>
        <w:t>A reasonable budget</w:t>
      </w:r>
      <w:r w:rsidR="008C4C86" w:rsidRPr="00A87CFF">
        <w:rPr>
          <w:rFonts w:eastAsia="Calibri" w:cs="Arial"/>
          <w:lang w:eastAsia="en-US"/>
        </w:rPr>
        <w:t>, including the ability to provide adequate working conditions</w:t>
      </w:r>
    </w:p>
    <w:p w14:paraId="19C114FF" w14:textId="77777777" w:rsidR="00F10AD8" w:rsidRPr="000D75B0" w:rsidRDefault="00F10AD8" w:rsidP="00F10AD8">
      <w:pPr>
        <w:pStyle w:val="Heading1"/>
        <w:rPr>
          <w:color w:val="000000" w:themeColor="text1"/>
        </w:rPr>
      </w:pPr>
      <w:r w:rsidRPr="000D75B0">
        <w:rPr>
          <w:color w:val="000000" w:themeColor="text1"/>
        </w:rPr>
        <w:t xml:space="preserve">Required information and support material - What you need to apply </w:t>
      </w:r>
    </w:p>
    <w:p w14:paraId="1F4F2AAB" w14:textId="77777777" w:rsidR="00111044" w:rsidRPr="00A87CFF" w:rsidRDefault="00111044" w:rsidP="00D372A9">
      <w:pPr>
        <w:pStyle w:val="NoSpacing"/>
        <w:rPr>
          <w:rFonts w:eastAsia="Calibri"/>
          <w:lang w:eastAsia="en-US"/>
        </w:rPr>
      </w:pPr>
      <w:r w:rsidRPr="00A87CFF">
        <w:rPr>
          <w:rFonts w:eastAsia="Calibri"/>
          <w:lang w:eastAsia="en-US"/>
        </w:rPr>
        <w:t xml:space="preserve">Once registered in the </w:t>
      </w:r>
      <w:r w:rsidR="00460F42" w:rsidRPr="00A87CFF">
        <w:rPr>
          <w:rFonts w:eastAsia="Calibri"/>
          <w:lang w:eastAsia="en-US"/>
        </w:rPr>
        <w:t>p</w:t>
      </w:r>
      <w:r w:rsidRPr="00A87CFF">
        <w:rPr>
          <w:rFonts w:eastAsia="Calibri"/>
          <w:lang w:eastAsia="en-US"/>
        </w:rPr>
        <w:t>ortal, you will need to provide information about:</w:t>
      </w:r>
    </w:p>
    <w:p w14:paraId="3B24A628" w14:textId="77777777" w:rsidR="00705C46" w:rsidRPr="00A87CFF" w:rsidRDefault="00705C46" w:rsidP="00D372A9">
      <w:pPr>
        <w:numPr>
          <w:ilvl w:val="0"/>
          <w:numId w:val="6"/>
        </w:numPr>
        <w:spacing w:after="200" w:line="300" w:lineRule="atLeast"/>
        <w:ind w:right="144"/>
        <w:contextualSpacing/>
        <w:rPr>
          <w:rFonts w:eastAsia="Calibri" w:cs="Arial"/>
          <w:lang w:eastAsia="en-US"/>
        </w:rPr>
      </w:pPr>
      <w:r w:rsidRPr="00A87CFF">
        <w:rPr>
          <w:rFonts w:eastAsia="Calibri" w:cs="Arial"/>
          <w:lang w:eastAsia="en-US"/>
        </w:rPr>
        <w:t xml:space="preserve">your project and </w:t>
      </w:r>
      <w:r w:rsidR="00460F42" w:rsidRPr="00A87CFF">
        <w:rPr>
          <w:rFonts w:eastAsia="Calibri" w:cs="Arial"/>
          <w:lang w:eastAsia="en-US"/>
        </w:rPr>
        <w:t xml:space="preserve">its </w:t>
      </w:r>
      <w:r w:rsidRPr="00A87CFF">
        <w:rPr>
          <w:rFonts w:eastAsia="Calibri" w:cs="Arial"/>
          <w:lang w:eastAsia="en-US"/>
        </w:rPr>
        <w:t>potential impact</w:t>
      </w:r>
    </w:p>
    <w:p w14:paraId="080723AD" w14:textId="47938628" w:rsidR="00705C46" w:rsidRPr="00A87CFF" w:rsidRDefault="00705C46" w:rsidP="00D372A9">
      <w:pPr>
        <w:numPr>
          <w:ilvl w:val="0"/>
          <w:numId w:val="6"/>
        </w:numPr>
        <w:spacing w:after="200" w:line="300" w:lineRule="atLeast"/>
        <w:ind w:right="144"/>
        <w:contextualSpacing/>
        <w:rPr>
          <w:rFonts w:eastAsia="Calibri" w:cs="Arial"/>
          <w:lang w:eastAsia="en-US"/>
        </w:rPr>
      </w:pPr>
      <w:r w:rsidRPr="00A87CFF">
        <w:rPr>
          <w:rFonts w:eastAsia="Calibri" w:cs="Arial"/>
          <w:lang w:eastAsia="en-US"/>
        </w:rPr>
        <w:t xml:space="preserve">the </w:t>
      </w:r>
      <w:r w:rsidR="00DB37EA" w:rsidRPr="00A87CFF">
        <w:rPr>
          <w:rFonts w:eastAsia="Calibri" w:cs="Arial"/>
          <w:lang w:eastAsia="en-US"/>
        </w:rPr>
        <w:t xml:space="preserve">key </w:t>
      </w:r>
      <w:r w:rsidRPr="00A87CFF">
        <w:rPr>
          <w:rFonts w:eastAsia="Calibri" w:cs="Arial"/>
          <w:lang w:eastAsia="en-US"/>
        </w:rPr>
        <w:t>artist(s) leading the project</w:t>
      </w:r>
    </w:p>
    <w:p w14:paraId="14F060D8" w14:textId="2BD2AA25" w:rsidR="004A45C8" w:rsidRPr="00A87CFF" w:rsidRDefault="00D55220" w:rsidP="00D372A9">
      <w:pPr>
        <w:numPr>
          <w:ilvl w:val="0"/>
          <w:numId w:val="6"/>
        </w:numPr>
        <w:spacing w:after="200" w:line="300" w:lineRule="atLeast"/>
        <w:ind w:right="144"/>
        <w:contextualSpacing/>
        <w:rPr>
          <w:rFonts w:eastAsia="Calibri" w:cs="Arial"/>
          <w:lang w:eastAsia="en-US"/>
        </w:rPr>
      </w:pPr>
      <w:r w:rsidRPr="00D55220">
        <w:rPr>
          <w:rFonts w:eastAsia="Calibri" w:cs="Arial"/>
          <w:lang w:eastAsia="en-US"/>
        </w:rPr>
        <w:t>professional fees and safe working conditions for the hired artists and technical staff (if applicable)</w:t>
      </w:r>
    </w:p>
    <w:p w14:paraId="64BFEC66" w14:textId="77777777" w:rsidR="00111044" w:rsidRPr="00A87CFF" w:rsidRDefault="00705C46" w:rsidP="00D372A9">
      <w:pPr>
        <w:numPr>
          <w:ilvl w:val="0"/>
          <w:numId w:val="6"/>
        </w:numPr>
        <w:spacing w:after="200" w:line="300" w:lineRule="atLeast"/>
        <w:ind w:right="144"/>
        <w:contextualSpacing/>
        <w:rPr>
          <w:rFonts w:eastAsia="Calibri" w:cs="Arial"/>
          <w:lang w:eastAsia="en-US"/>
        </w:rPr>
      </w:pPr>
      <w:r w:rsidRPr="00A87CFF">
        <w:rPr>
          <w:rFonts w:eastAsia="Calibri" w:cs="Arial"/>
          <w:lang w:eastAsia="en-US"/>
        </w:rPr>
        <w:t xml:space="preserve">your </w:t>
      </w:r>
      <w:r w:rsidR="00111044" w:rsidRPr="00A87CFF">
        <w:rPr>
          <w:rFonts w:eastAsia="Calibri" w:cs="Arial"/>
          <w:lang w:eastAsia="en-US"/>
        </w:rPr>
        <w:t>timeline</w:t>
      </w:r>
    </w:p>
    <w:p w14:paraId="31DCEC28" w14:textId="77777777" w:rsidR="0080600B" w:rsidRPr="00A87CFF" w:rsidRDefault="0080600B" w:rsidP="00D372A9">
      <w:pPr>
        <w:numPr>
          <w:ilvl w:val="0"/>
          <w:numId w:val="6"/>
        </w:numPr>
        <w:spacing w:after="200" w:line="300" w:lineRule="atLeast"/>
        <w:ind w:right="144"/>
        <w:contextualSpacing/>
        <w:rPr>
          <w:rFonts w:eastAsia="Calibri" w:cs="Arial"/>
          <w:lang w:eastAsia="en-US"/>
        </w:rPr>
      </w:pPr>
      <w:r w:rsidRPr="00A87CFF">
        <w:rPr>
          <w:rFonts w:eastAsia="Calibri" w:cs="Arial"/>
          <w:lang w:eastAsia="en-US"/>
        </w:rPr>
        <w:t>your budget</w:t>
      </w:r>
    </w:p>
    <w:p w14:paraId="035C91FA" w14:textId="77777777" w:rsidR="0080600B" w:rsidRPr="00A87CFF" w:rsidRDefault="0080600B" w:rsidP="00D372A9">
      <w:pPr>
        <w:numPr>
          <w:ilvl w:val="0"/>
          <w:numId w:val="6"/>
        </w:numPr>
        <w:spacing w:after="200" w:line="300" w:lineRule="atLeast"/>
        <w:ind w:right="144"/>
        <w:rPr>
          <w:rFonts w:eastAsia="Calibri" w:cs="Arial"/>
          <w:lang w:eastAsia="en-US"/>
        </w:rPr>
      </w:pPr>
      <w:r w:rsidRPr="00A87CFF">
        <w:rPr>
          <w:rFonts w:eastAsia="Calibri" w:cs="Arial"/>
          <w:lang w:eastAsia="en-US"/>
        </w:rPr>
        <w:t>the partners or host organizations</w:t>
      </w:r>
      <w:r w:rsidR="00460F42" w:rsidRPr="00A87CFF">
        <w:rPr>
          <w:rFonts w:eastAsia="Calibri" w:cs="Arial"/>
          <w:lang w:eastAsia="en-US"/>
        </w:rPr>
        <w:t xml:space="preserve"> (for residencies)</w:t>
      </w:r>
    </w:p>
    <w:p w14:paraId="1158D653" w14:textId="77777777" w:rsidR="00111044" w:rsidRPr="00A87CFF" w:rsidRDefault="00111044" w:rsidP="00D372A9">
      <w:pPr>
        <w:spacing w:line="300" w:lineRule="atLeast"/>
        <w:ind w:right="144"/>
        <w:contextualSpacing/>
        <w:rPr>
          <w:rFonts w:eastAsia="Calibri" w:cs="Arial"/>
          <w:lang w:eastAsia="en-US"/>
        </w:rPr>
      </w:pPr>
      <w:r w:rsidRPr="00A87CFF">
        <w:rPr>
          <w:rFonts w:eastAsia="Calibri" w:cs="Arial"/>
          <w:lang w:eastAsia="en-US"/>
        </w:rPr>
        <w:t>You will also need to include:</w:t>
      </w:r>
    </w:p>
    <w:p w14:paraId="1822F1F7" w14:textId="77777777" w:rsidR="00D7293B" w:rsidRPr="00A87CFF" w:rsidRDefault="00D7293B" w:rsidP="00A87CFF">
      <w:pPr>
        <w:numPr>
          <w:ilvl w:val="0"/>
          <w:numId w:val="23"/>
        </w:numPr>
        <w:spacing w:after="100" w:afterAutospacing="1" w:line="288" w:lineRule="auto"/>
        <w:rPr>
          <w:rFonts w:eastAsia="Times New Roman" w:cs="Segoe UI"/>
          <w:color w:val="000000" w:themeColor="text1"/>
          <w:lang w:eastAsia="en-US"/>
        </w:rPr>
      </w:pPr>
      <w:r w:rsidRPr="00A87CFF">
        <w:rPr>
          <w:rFonts w:eastAsia="Times New Roman" w:cs="Segoe UI"/>
          <w:color w:val="000000" w:themeColor="text1"/>
          <w:lang w:eastAsia="en-US"/>
        </w:rPr>
        <w:t>a recent sample of your previous work(s) or the work-in-progress</w:t>
      </w:r>
      <w:r w:rsidR="00A87CFF" w:rsidRPr="00A87CFF">
        <w:rPr>
          <w:rFonts w:eastAsia="Times New Roman" w:cs="Segoe UI"/>
          <w:color w:val="000000" w:themeColor="text1"/>
          <w:lang w:eastAsia="en-US"/>
        </w:rPr>
        <w:t>, if applicable</w:t>
      </w:r>
    </w:p>
    <w:p w14:paraId="0FA952F8" w14:textId="77777777" w:rsidR="00D7293B" w:rsidRPr="00A87CFF" w:rsidRDefault="00D7293B" w:rsidP="00D372A9">
      <w:pPr>
        <w:pStyle w:val="ListParagraph"/>
        <w:numPr>
          <w:ilvl w:val="0"/>
          <w:numId w:val="23"/>
        </w:numPr>
        <w:rPr>
          <w:rFonts w:eastAsia="Times New Roman" w:cs="Segoe UI"/>
          <w:color w:val="000000" w:themeColor="text1"/>
          <w:lang w:eastAsia="en-US"/>
        </w:rPr>
      </w:pPr>
      <w:r w:rsidRPr="00A87CFF">
        <w:rPr>
          <w:rFonts w:eastAsia="Times New Roman" w:cs="Segoe UI"/>
          <w:color w:val="000000" w:themeColor="text1"/>
          <w:lang w:eastAsia="en-US"/>
        </w:rPr>
        <w:t>biographies and letters of confirmation from collaborators, if any</w:t>
      </w:r>
    </w:p>
    <w:p w14:paraId="6DE0BD72" w14:textId="77777777" w:rsidR="00F10AD8" w:rsidRPr="000D75B0" w:rsidRDefault="00F10AD8" w:rsidP="00F10AD8">
      <w:pPr>
        <w:pStyle w:val="Heading1"/>
        <w:rPr>
          <w:color w:val="000000" w:themeColor="text1"/>
        </w:rPr>
      </w:pPr>
      <w:r w:rsidRPr="000D75B0">
        <w:rPr>
          <w:color w:val="000000" w:themeColor="text1"/>
        </w:rPr>
        <w:t xml:space="preserve">Grant payment and final reports </w:t>
      </w:r>
    </w:p>
    <w:p w14:paraId="61D0B7F2" w14:textId="77777777" w:rsidR="00111044" w:rsidRPr="00A87CFF" w:rsidRDefault="00111044" w:rsidP="00D372A9">
      <w:pPr>
        <w:spacing w:line="300" w:lineRule="atLeast"/>
        <w:ind w:right="144"/>
        <w:rPr>
          <w:rFonts w:eastAsia="Calibri" w:cs="Arial"/>
          <w:lang w:eastAsia="en-US"/>
        </w:rPr>
      </w:pPr>
      <w:r w:rsidRPr="000D75B0">
        <w:rPr>
          <w:rFonts w:eastAsia="Calibri" w:cs="Arial"/>
          <w:color w:val="000000" w:themeColor="text1"/>
          <w:lang w:eastAsia="en-US"/>
        </w:rPr>
        <w:t xml:space="preserve">If your application is successful, the first step in receiving your grant payment is to complete the </w:t>
      </w:r>
      <w:r w:rsidR="00D0293B" w:rsidRPr="000D75B0">
        <w:rPr>
          <w:rFonts w:eastAsia="Calibri" w:cs="Arial"/>
          <w:color w:val="000000" w:themeColor="text1"/>
          <w:lang w:eastAsia="en-US"/>
        </w:rPr>
        <w:t xml:space="preserve">Grant </w:t>
      </w:r>
      <w:r w:rsidR="00454D4E" w:rsidRPr="000D75B0">
        <w:rPr>
          <w:rFonts w:eastAsia="Calibri" w:cs="Arial"/>
          <w:color w:val="000000" w:themeColor="text1"/>
          <w:lang w:eastAsia="en-US"/>
        </w:rPr>
        <w:t xml:space="preserve">Acceptance </w:t>
      </w:r>
      <w:r w:rsidR="00D0293B" w:rsidRPr="000D75B0">
        <w:rPr>
          <w:rFonts w:eastAsia="Calibri" w:cs="Arial"/>
          <w:color w:val="000000" w:themeColor="text1"/>
          <w:lang w:eastAsia="en-US"/>
        </w:rPr>
        <w:t>Form</w:t>
      </w:r>
      <w:r w:rsidR="00D0293B" w:rsidRPr="00A87CFF">
        <w:rPr>
          <w:rFonts w:eastAsia="Calibri" w:cs="Arial"/>
          <w:lang w:eastAsia="en-US"/>
        </w:rPr>
        <w:t>.</w:t>
      </w:r>
      <w:r w:rsidR="001C1E78" w:rsidRPr="00A87CFF">
        <w:rPr>
          <w:rFonts w:eastAsia="Calibri" w:cs="Arial"/>
          <w:lang w:eastAsia="en-US"/>
        </w:rPr>
        <w:t xml:space="preserve"> Click</w:t>
      </w:r>
      <w:r w:rsidR="001C1E78" w:rsidRPr="006A4E9B">
        <w:rPr>
          <w:rFonts w:eastAsia="Calibri" w:cs="Arial"/>
          <w:b/>
          <w:bCs/>
          <w:lang w:eastAsia="en-US"/>
        </w:rPr>
        <w:t xml:space="preserve"> </w:t>
      </w:r>
      <w:hyperlink r:id="rId17" w:tooltip="hyperlink to information for the responsibilities of grant recipients" w:history="1">
        <w:r w:rsidR="001C1E78" w:rsidRPr="00C71DAA">
          <w:rPr>
            <w:rStyle w:val="Hyperlink"/>
            <w:rFonts w:eastAsia="Calibri" w:cs="Arial"/>
            <w:lang w:eastAsia="en-US"/>
          </w:rPr>
          <w:t>here</w:t>
        </w:r>
      </w:hyperlink>
      <w:r w:rsidR="001C1E78" w:rsidRPr="00A87CFF">
        <w:rPr>
          <w:rFonts w:eastAsia="Calibri" w:cs="Arial"/>
          <w:lang w:eastAsia="en-US"/>
        </w:rPr>
        <w:t xml:space="preserve"> for more information on the responsibilities of grant recipients.</w:t>
      </w:r>
    </w:p>
    <w:p w14:paraId="1F2DB0BC" w14:textId="77777777" w:rsidR="00111044" w:rsidRPr="00A87CFF" w:rsidRDefault="00111044" w:rsidP="00D372A9">
      <w:pPr>
        <w:spacing w:before="120" w:line="300" w:lineRule="atLeast"/>
        <w:ind w:right="144"/>
        <w:rPr>
          <w:rFonts w:eastAsia="Calibri" w:cs="Arial"/>
          <w:lang w:eastAsia="en-US"/>
        </w:rPr>
      </w:pPr>
      <w:r w:rsidRPr="00A87CFF">
        <w:rPr>
          <w:rFonts w:eastAsia="Calibri" w:cs="Arial"/>
          <w:lang w:eastAsia="en-US"/>
        </w:rPr>
        <w:t xml:space="preserve">A final report will be due 3 months after you complete the project. </w:t>
      </w:r>
    </w:p>
    <w:p w14:paraId="36E1CC67" w14:textId="77777777" w:rsidR="00F10AD8" w:rsidRPr="000D75B0" w:rsidRDefault="00F10AD8" w:rsidP="00F10AD8">
      <w:pPr>
        <w:pStyle w:val="Heading1"/>
        <w:rPr>
          <w:color w:val="000000" w:themeColor="text1"/>
        </w:rPr>
      </w:pPr>
      <w:r w:rsidRPr="000D75B0">
        <w:rPr>
          <w:color w:val="000000" w:themeColor="text1"/>
        </w:rPr>
        <w:t xml:space="preserve">Contact information </w:t>
      </w:r>
    </w:p>
    <w:p w14:paraId="23DF4042" w14:textId="12DC3DC7" w:rsidR="00B066D3" w:rsidRDefault="00D64CDC" w:rsidP="0014216F">
      <w:pPr>
        <w:spacing w:line="300" w:lineRule="atLeast"/>
        <w:rPr>
          <w:rFonts w:eastAsia="Calibri" w:cs="Arial"/>
          <w:lang w:eastAsia="en-US"/>
        </w:rPr>
      </w:pPr>
      <w:r w:rsidRPr="00A87CFF">
        <w:rPr>
          <w:rFonts w:eastAsia="Calibri" w:cs="Arial"/>
          <w:lang w:eastAsia="en-US"/>
        </w:rPr>
        <w:t xml:space="preserve">You are encouraged to speak with a </w:t>
      </w:r>
      <w:hyperlink r:id="rId18" w:history="1">
        <w:r w:rsidRPr="00C71DAA">
          <w:rPr>
            <w:rStyle w:val="Hyperlink"/>
            <w:rFonts w:eastAsia="Calibri" w:cs="Arial"/>
            <w:lang w:eastAsia="en-US"/>
          </w:rPr>
          <w:t>Canada Council Program Officer</w:t>
        </w:r>
      </w:hyperlink>
      <w:r w:rsidRPr="00A87CFF">
        <w:rPr>
          <w:rFonts w:eastAsia="Calibri" w:cs="Arial"/>
          <w:color w:val="0070C0"/>
          <w:lang w:eastAsia="en-US"/>
        </w:rPr>
        <w:t xml:space="preserve"> </w:t>
      </w:r>
      <w:r w:rsidRPr="00A87CFF">
        <w:rPr>
          <w:rFonts w:eastAsia="Calibri" w:cs="Arial"/>
          <w:lang w:eastAsia="en-US"/>
        </w:rPr>
        <w:t>before submitting an application</w:t>
      </w:r>
      <w:r w:rsidR="00460F42" w:rsidRPr="00A87CFF">
        <w:rPr>
          <w:rFonts w:eastAsia="Calibri" w:cs="Arial"/>
          <w:lang w:eastAsia="en-US"/>
        </w:rPr>
        <w:t xml:space="preserve"> to this component for the first time.</w:t>
      </w:r>
    </w:p>
    <w:p w14:paraId="263AB4EA" w14:textId="77777777" w:rsidR="00B066D3" w:rsidRDefault="00B066D3">
      <w:pPr>
        <w:spacing w:after="200" w:line="276" w:lineRule="auto"/>
        <w:rPr>
          <w:rFonts w:eastAsia="Calibri" w:cs="Arial"/>
          <w:lang w:eastAsia="en-US"/>
        </w:rPr>
      </w:pPr>
      <w:r>
        <w:rPr>
          <w:rFonts w:eastAsia="Calibri" w:cs="Arial"/>
          <w:lang w:eastAsia="en-US"/>
        </w:rPr>
        <w:br w:type="page"/>
      </w:r>
    </w:p>
    <w:p w14:paraId="46B0E158" w14:textId="77777777" w:rsidR="00826D06" w:rsidRPr="00A87CFF" w:rsidRDefault="00826D06" w:rsidP="00D372A9">
      <w:pPr>
        <w:pBdr>
          <w:bottom w:val="single" w:sz="8" w:space="4" w:color="4F81BD" w:themeColor="accent1"/>
        </w:pBdr>
        <w:contextualSpacing/>
        <w:rPr>
          <w:rFonts w:eastAsiaTheme="majorEastAsia" w:cstheme="majorBidi"/>
          <w:color w:val="2387FC"/>
          <w:spacing w:val="5"/>
          <w:kern w:val="28"/>
          <w:sz w:val="48"/>
          <w:szCs w:val="48"/>
        </w:rPr>
      </w:pPr>
      <w:r w:rsidRPr="001E458F">
        <w:rPr>
          <w:rFonts w:eastAsiaTheme="majorEastAsia" w:cstheme="majorBidi"/>
          <w:color w:val="C00000"/>
          <w:spacing w:val="5"/>
          <w:kern w:val="28"/>
          <w:sz w:val="48"/>
          <w:szCs w:val="48"/>
        </w:rPr>
        <w:lastRenderedPageBreak/>
        <w:t xml:space="preserve">PREVIEW: </w:t>
      </w:r>
      <w:r w:rsidRPr="00A87CFF">
        <w:rPr>
          <w:rFonts w:eastAsiaTheme="majorEastAsia" w:cstheme="majorBidi"/>
          <w:color w:val="2387FC"/>
          <w:spacing w:val="5"/>
          <w:kern w:val="28"/>
          <w:sz w:val="48"/>
          <w:szCs w:val="48"/>
        </w:rPr>
        <w:t>Application Form</w:t>
      </w:r>
    </w:p>
    <w:p w14:paraId="0AC1BDBF" w14:textId="77777777" w:rsidR="00826D06" w:rsidRPr="001E458F" w:rsidRDefault="00826D06" w:rsidP="00D372A9">
      <w:pPr>
        <w:spacing w:before="120"/>
        <w:rPr>
          <w:color w:val="C00000"/>
          <w:sz w:val="28"/>
          <w:szCs w:val="28"/>
        </w:rPr>
      </w:pPr>
      <w:r w:rsidRPr="001E458F">
        <w:rPr>
          <w:color w:val="C00000"/>
          <w:sz w:val="28"/>
          <w:szCs w:val="28"/>
        </w:rPr>
        <w:t xml:space="preserve">This is not an official application form. You must use the portal to apply. </w:t>
      </w:r>
    </w:p>
    <w:p w14:paraId="4598F485" w14:textId="77777777" w:rsidR="00826D06" w:rsidRPr="00A87CFF" w:rsidRDefault="00826D06" w:rsidP="00D372A9">
      <w:pPr>
        <w:spacing w:before="120"/>
      </w:pPr>
      <w:r w:rsidRPr="00A87CFF">
        <w:t>Use simple text formatting if you prepare your application outside of the portal. Formatted text uses additional characters, and some formatting may be lost when copied over.</w:t>
      </w:r>
    </w:p>
    <w:p w14:paraId="17E96BA2" w14:textId="759B1DFC" w:rsidR="00067D61" w:rsidRPr="00A87CFF" w:rsidRDefault="000F235D" w:rsidP="00D372A9">
      <w:pPr>
        <w:spacing w:before="120"/>
      </w:pPr>
      <w:r w:rsidRPr="009130E9">
        <w:rPr>
          <w:b/>
          <w:bCs/>
          <w:noProof/>
          <w:color w:val="C00000"/>
          <w:lang w:eastAsia="en-US"/>
        </w:rPr>
        <w:t>*</w:t>
      </w:r>
      <w:r w:rsidR="00B17AB9" w:rsidRPr="00A87CFF">
        <w:t xml:space="preserve"> = </w:t>
      </w:r>
      <w:r w:rsidR="004F3DAF" w:rsidRPr="00A87CFF">
        <w:t>required</w:t>
      </w:r>
    </w:p>
    <w:p w14:paraId="70D2ED1B" w14:textId="77777777" w:rsidR="00D85DE1" w:rsidRPr="00A87CFF" w:rsidRDefault="00D85DE1" w:rsidP="00D372A9">
      <w:pPr>
        <w:pStyle w:val="Heading2"/>
        <w:rPr>
          <w:rFonts w:asciiTheme="minorHAnsi" w:hAnsiTheme="minorHAnsi"/>
        </w:rPr>
      </w:pPr>
      <w:r w:rsidRPr="00A87CFF">
        <w:rPr>
          <w:rFonts w:asciiTheme="minorHAnsi" w:hAnsiTheme="minorHAnsi"/>
        </w:rPr>
        <w:t>GRANT DESCRIPTION</w:t>
      </w:r>
    </w:p>
    <w:p w14:paraId="66DF1B0B" w14:textId="7D0ED5AC" w:rsidR="00D372A9" w:rsidRPr="00A87CFF" w:rsidRDefault="00D372A9" w:rsidP="00D372A9">
      <w:pPr>
        <w:pStyle w:val="ListParagraph"/>
        <w:numPr>
          <w:ilvl w:val="0"/>
          <w:numId w:val="17"/>
        </w:numPr>
        <w:spacing w:before="360"/>
        <w:ind w:left="547"/>
        <w:contextualSpacing w:val="0"/>
        <w:rPr>
          <w:b/>
        </w:rPr>
      </w:pPr>
      <w:r w:rsidRPr="00A87CFF">
        <w:rPr>
          <w:b/>
        </w:rPr>
        <w:t xml:space="preserve">Give your application a name. </w:t>
      </w:r>
      <w:r w:rsidRPr="00A87CFF">
        <w:t>(approximately 10 words)</w:t>
      </w:r>
      <w:r w:rsidR="000F235D" w:rsidRPr="000F235D">
        <w:rPr>
          <w:noProof/>
          <w:color w:val="C00000"/>
          <w:lang w:eastAsia="en-US"/>
        </w:rPr>
        <w:t xml:space="preserve"> </w:t>
      </w:r>
      <w:r w:rsidR="000F235D" w:rsidRPr="009130E9">
        <w:rPr>
          <w:b/>
          <w:bCs/>
          <w:noProof/>
          <w:color w:val="C00000"/>
          <w:lang w:eastAsia="en-US"/>
        </w:rPr>
        <w:t>*</w:t>
      </w:r>
    </w:p>
    <w:p w14:paraId="181D671D" w14:textId="77777777" w:rsidR="00D372A9" w:rsidRPr="00A87CFF" w:rsidRDefault="00D372A9" w:rsidP="00D372A9">
      <w:pPr>
        <w:pStyle w:val="ListParagraph"/>
        <w:ind w:left="450"/>
        <w:contextualSpacing w:val="0"/>
        <w:rPr>
          <w:b/>
        </w:rPr>
      </w:pPr>
      <w:r w:rsidRPr="00A87CFF">
        <w:t>The name you provide is for your reference and will identify this grant application in your dashboard.</w:t>
      </w:r>
    </w:p>
    <w:p w14:paraId="3B098F83" w14:textId="34990077" w:rsidR="00B462F9" w:rsidRDefault="00B462F9" w:rsidP="00D372A9">
      <w:pPr>
        <w:pStyle w:val="ListParagraph"/>
        <w:numPr>
          <w:ilvl w:val="0"/>
          <w:numId w:val="17"/>
        </w:numPr>
        <w:tabs>
          <w:tab w:val="left" w:pos="630"/>
        </w:tabs>
        <w:spacing w:before="360"/>
        <w:ind w:left="450" w:hanging="270"/>
        <w:contextualSpacing w:val="0"/>
        <w:rPr>
          <w:b/>
        </w:rPr>
      </w:pPr>
      <w:r w:rsidRPr="00A87CFF">
        <w:rPr>
          <w:b/>
        </w:rPr>
        <w:t>For groups and organizations, provide the name of the contact person responsible for this application.</w:t>
      </w:r>
    </w:p>
    <w:p w14:paraId="42A3CA7B" w14:textId="33B6B52F" w:rsidR="003E3335" w:rsidRPr="00C71DAA" w:rsidRDefault="003E3335" w:rsidP="00C71DAA">
      <w:pPr>
        <w:pStyle w:val="ListParagraph"/>
        <w:numPr>
          <w:ilvl w:val="0"/>
          <w:numId w:val="17"/>
        </w:numPr>
        <w:spacing w:before="360"/>
        <w:ind w:left="450" w:right="-446" w:hanging="270"/>
        <w:contextualSpacing w:val="0"/>
      </w:pPr>
      <w:r w:rsidRPr="00C71DAA">
        <w:rPr>
          <w:b/>
        </w:rPr>
        <w:t>Provide a one-sentence summary of your project. If possible, use the format ACTIVITY, EVENT (if relevant) and DATES.</w:t>
      </w:r>
      <w:r w:rsidRPr="00C71DAA">
        <w:t xml:space="preserve"> (approximately 25 words)</w:t>
      </w:r>
      <w:r w:rsidRPr="00C71DAA">
        <w:rPr>
          <w:noProof/>
          <w:lang w:eastAsia="en-US"/>
        </w:rPr>
        <w:t xml:space="preserve"> </w:t>
      </w:r>
      <w:r w:rsidR="000F235D" w:rsidRPr="009130E9">
        <w:rPr>
          <w:b/>
          <w:bCs/>
          <w:noProof/>
          <w:color w:val="C00000"/>
          <w:lang w:eastAsia="en-US"/>
        </w:rPr>
        <w:t>*</w:t>
      </w:r>
    </w:p>
    <w:p w14:paraId="209BAA60" w14:textId="77777777" w:rsidR="003E3335" w:rsidRPr="00C71DAA" w:rsidRDefault="003E3335" w:rsidP="00C71DAA">
      <w:pPr>
        <w:pStyle w:val="CommentText"/>
        <w:spacing w:before="120"/>
        <w:ind w:left="450"/>
        <w:rPr>
          <w:sz w:val="24"/>
          <w:szCs w:val="24"/>
        </w:rPr>
      </w:pPr>
      <w:r w:rsidRPr="00C71DAA">
        <w:rPr>
          <w:sz w:val="24"/>
          <w:szCs w:val="24"/>
        </w:rPr>
        <w:t>For example, “</w:t>
      </w:r>
      <w:r w:rsidRPr="00C71DAA">
        <w:rPr>
          <w:rFonts w:eastAsia="Times New Roman" w:cs="Segoe UI"/>
          <w:sz w:val="24"/>
          <w:szCs w:val="24"/>
        </w:rPr>
        <w:t>To research the history of Black communities in Cape Breton and write the first draft of a</w:t>
      </w:r>
      <w:r w:rsidRPr="00C71DAA">
        <w:rPr>
          <w:sz w:val="24"/>
          <w:szCs w:val="24"/>
        </w:rPr>
        <w:t xml:space="preserve"> play from month/year to month/year.”  </w:t>
      </w:r>
    </w:p>
    <w:p w14:paraId="0EE3E89D" w14:textId="77777777" w:rsidR="003E3335" w:rsidRPr="009F7CD9" w:rsidRDefault="003E3335" w:rsidP="00C71DAA">
      <w:pPr>
        <w:pStyle w:val="ListParagraph"/>
        <w:spacing w:before="120"/>
        <w:ind w:left="450"/>
        <w:contextualSpacing w:val="0"/>
      </w:pPr>
      <w:r w:rsidRPr="009F7CD9">
        <w:t xml:space="preserve">This summary will be used in the Canada Council’s official reporting. </w:t>
      </w:r>
    </w:p>
    <w:p w14:paraId="78D37578" w14:textId="4AFC5812" w:rsidR="00B462F9" w:rsidRPr="00A87CFF" w:rsidRDefault="00B462F9" w:rsidP="00D372A9">
      <w:pPr>
        <w:pStyle w:val="ListParagraph"/>
        <w:numPr>
          <w:ilvl w:val="0"/>
          <w:numId w:val="17"/>
        </w:numPr>
        <w:spacing w:before="360"/>
        <w:ind w:left="547" w:right="-446"/>
        <w:contextualSpacing w:val="0"/>
        <w:rPr>
          <w:b/>
        </w:rPr>
      </w:pPr>
      <w:r w:rsidRPr="00A87CFF">
        <w:rPr>
          <w:b/>
        </w:rPr>
        <w:t>Project start date</w:t>
      </w:r>
      <w:r w:rsidR="000F235D" w:rsidRPr="009130E9">
        <w:rPr>
          <w:b/>
          <w:bCs/>
          <w:noProof/>
          <w:color w:val="C00000"/>
          <w:lang w:eastAsia="en-US"/>
        </w:rPr>
        <w:t>*</w:t>
      </w:r>
    </w:p>
    <w:p w14:paraId="634E7779" w14:textId="77777777" w:rsidR="00B462F9" w:rsidRPr="00A87CFF" w:rsidRDefault="00B462F9" w:rsidP="00D372A9">
      <w:pPr>
        <w:pStyle w:val="ListParagraph"/>
        <w:ind w:left="450" w:right="-450"/>
        <w:contextualSpacing w:val="0"/>
        <w:rPr>
          <w:b/>
        </w:rPr>
      </w:pPr>
      <w:r w:rsidRPr="00A87CFF">
        <w:t>This date must be after the date you submit your application.</w:t>
      </w:r>
    </w:p>
    <w:p w14:paraId="544A58F6" w14:textId="1232C99E" w:rsidR="00B462F9" w:rsidRPr="00A87CFF" w:rsidRDefault="00B462F9" w:rsidP="00D372A9">
      <w:pPr>
        <w:pStyle w:val="ListParagraph"/>
        <w:numPr>
          <w:ilvl w:val="0"/>
          <w:numId w:val="17"/>
        </w:numPr>
        <w:spacing w:before="360"/>
        <w:ind w:right="-450"/>
        <w:contextualSpacing w:val="0"/>
        <w:rPr>
          <w:b/>
        </w:rPr>
      </w:pPr>
      <w:r w:rsidRPr="00A87CFF">
        <w:rPr>
          <w:b/>
        </w:rPr>
        <w:t>Project end date</w:t>
      </w:r>
      <w:r w:rsidR="000F235D" w:rsidRPr="009130E9">
        <w:rPr>
          <w:b/>
          <w:bCs/>
          <w:noProof/>
          <w:color w:val="C00000"/>
          <w:lang w:eastAsia="en-US"/>
        </w:rPr>
        <w:t>*</w:t>
      </w:r>
    </w:p>
    <w:p w14:paraId="4343C6CF" w14:textId="7FDB9F20" w:rsidR="00B462F9" w:rsidRPr="00A87CFF" w:rsidRDefault="00B462F9" w:rsidP="00D372A9">
      <w:pPr>
        <w:pStyle w:val="ListParagraph"/>
        <w:numPr>
          <w:ilvl w:val="0"/>
          <w:numId w:val="17"/>
        </w:numPr>
        <w:spacing w:before="360"/>
        <w:ind w:left="450" w:right="-630" w:hanging="270"/>
        <w:contextualSpacing w:val="0"/>
      </w:pPr>
      <w:r w:rsidRPr="00A87CFF">
        <w:rPr>
          <w:b/>
          <w:bCs/>
        </w:rPr>
        <w:t xml:space="preserve">What art form(s), style(s), genre(s) and/or expression(s) are most relevant to this application? </w:t>
      </w:r>
      <w:r w:rsidRPr="00A87CFF">
        <w:rPr>
          <w:bCs/>
        </w:rPr>
        <w:t>(</w:t>
      </w:r>
      <w:r w:rsidRPr="00A87CFF">
        <w:t>approximately</w:t>
      </w:r>
      <w:r w:rsidRPr="00A87CFF">
        <w:rPr>
          <w:bCs/>
        </w:rPr>
        <w:t xml:space="preserve"> 25 words)</w:t>
      </w:r>
      <w:r w:rsidR="000F235D" w:rsidRPr="000F235D">
        <w:rPr>
          <w:noProof/>
          <w:color w:val="C00000"/>
          <w:lang w:eastAsia="en-US"/>
        </w:rPr>
        <w:t xml:space="preserve"> </w:t>
      </w:r>
      <w:r w:rsidR="000F235D" w:rsidRPr="009130E9">
        <w:rPr>
          <w:b/>
          <w:bCs/>
          <w:noProof/>
          <w:color w:val="C00000"/>
          <w:lang w:eastAsia="en-US"/>
        </w:rPr>
        <w:t>*</w:t>
      </w:r>
    </w:p>
    <w:p w14:paraId="1A2ECD31" w14:textId="77777777" w:rsidR="00B462F9" w:rsidRPr="00184601" w:rsidRDefault="00B462F9" w:rsidP="00D372A9">
      <w:pPr>
        <w:pStyle w:val="ListParagraph"/>
        <w:spacing w:before="120"/>
        <w:ind w:left="450"/>
        <w:contextualSpacing w:val="0"/>
        <w:rPr>
          <w:color w:val="000000" w:themeColor="text1"/>
        </w:rPr>
      </w:pPr>
      <w:r w:rsidRPr="00184601">
        <w:rPr>
          <w:color w:val="000000" w:themeColor="text1"/>
        </w:rPr>
        <w:t xml:space="preserve">Some examples include: hip hop, experimental music, </w:t>
      </w:r>
      <w:r w:rsidR="00842E5C" w:rsidRPr="00184601">
        <w:rPr>
          <w:color w:val="000000" w:themeColor="text1"/>
        </w:rPr>
        <w:t>t</w:t>
      </w:r>
      <w:r w:rsidRPr="00184601">
        <w:rPr>
          <w:color w:val="000000" w:themeColor="text1"/>
        </w:rPr>
        <w:t>heatre for young audiences,</w:t>
      </w:r>
      <w:r w:rsidR="00842E5C" w:rsidRPr="00184601">
        <w:rPr>
          <w:color w:val="000000" w:themeColor="text1"/>
        </w:rPr>
        <w:t xml:space="preserve"> poetry, graphic novel,</w:t>
      </w:r>
      <w:r w:rsidRPr="00184601">
        <w:rPr>
          <w:color w:val="000000" w:themeColor="text1"/>
        </w:rPr>
        <w:t xml:space="preserve"> throat singing, documentary film, fine craft, new media, circus aerial acrobatics, transdisciplinary arts, Deaf theatre.</w:t>
      </w:r>
    </w:p>
    <w:p w14:paraId="10828A0D" w14:textId="77777777" w:rsidR="00B462F9" w:rsidRPr="00A87CFF" w:rsidRDefault="00B462F9" w:rsidP="00D372A9">
      <w:pPr>
        <w:pStyle w:val="ListParagraph"/>
        <w:spacing w:before="120"/>
        <w:ind w:left="450"/>
        <w:contextualSpacing w:val="0"/>
      </w:pPr>
      <w:r w:rsidRPr="00184601">
        <w:rPr>
          <w:color w:val="000000" w:themeColor="text1"/>
        </w:rPr>
        <w:t xml:space="preserve">This information helps the Canada Council collect examples </w:t>
      </w:r>
      <w:r w:rsidRPr="00A87CFF">
        <w:rPr>
          <w:color w:val="212121"/>
        </w:rPr>
        <w:t xml:space="preserve">of art forms and practices in Canada and will not be used for assessing </w:t>
      </w:r>
      <w:r w:rsidRPr="00A87CFF">
        <w:t xml:space="preserve">your </w:t>
      </w:r>
      <w:r w:rsidRPr="00A87CFF">
        <w:rPr>
          <w:color w:val="212121"/>
        </w:rPr>
        <w:t>application.</w:t>
      </w:r>
    </w:p>
    <w:p w14:paraId="7AF6BF81" w14:textId="0CD7F467" w:rsidR="00B462F9" w:rsidRPr="00A87CFF" w:rsidRDefault="00B462F9" w:rsidP="00D372A9">
      <w:pPr>
        <w:pStyle w:val="ListParagraph"/>
        <w:numPr>
          <w:ilvl w:val="0"/>
          <w:numId w:val="17"/>
        </w:numPr>
        <w:tabs>
          <w:tab w:val="left" w:pos="450"/>
        </w:tabs>
        <w:spacing w:before="360"/>
        <w:ind w:left="450" w:hanging="270"/>
        <w:contextualSpacing w:val="0"/>
        <w:rPr>
          <w:rFonts w:eastAsia="Times New Roman" w:cs="Times New Roman"/>
          <w:color w:val="000000"/>
        </w:rPr>
      </w:pPr>
      <w:r w:rsidRPr="00A87CFF">
        <w:rPr>
          <w:rFonts w:eastAsia="Times New Roman" w:cs="Times New Roman"/>
          <w:b/>
          <w:color w:val="000000"/>
        </w:rPr>
        <w:t xml:space="preserve">Describe your </w:t>
      </w:r>
      <w:r w:rsidRPr="00A87CFF">
        <w:rPr>
          <w:rFonts w:eastAsia="Times New Roman" w:cs="Times New Roman"/>
          <w:b/>
        </w:rPr>
        <w:t>project</w:t>
      </w:r>
      <w:r w:rsidRPr="00A87CFF">
        <w:rPr>
          <w:rFonts w:eastAsia="Times New Roman" w:cs="Times New Roman"/>
          <w:b/>
          <w:color w:val="000000"/>
        </w:rPr>
        <w:t xml:space="preserve">. </w:t>
      </w:r>
      <w:r w:rsidRPr="00A87CFF">
        <w:rPr>
          <w:rFonts w:eastAsia="Times New Roman" w:cs="Times New Roman"/>
          <w:b/>
        </w:rPr>
        <w:t>Explain the inspiration for your project or why you wish to undertake it at this time.</w:t>
      </w:r>
      <w:r w:rsidRPr="00A87CFF">
        <w:rPr>
          <w:rFonts w:eastAsia="Times New Roman" w:cs="Times New Roman"/>
          <w:color w:val="000000"/>
        </w:rPr>
        <w:t xml:space="preserve"> (</w:t>
      </w:r>
      <w:r w:rsidRPr="00A87CFF">
        <w:t>approximately</w:t>
      </w:r>
      <w:r w:rsidRPr="00A87CFF">
        <w:rPr>
          <w:rFonts w:eastAsia="Times New Roman" w:cs="Times New Roman"/>
          <w:color w:val="000000"/>
        </w:rPr>
        <w:t xml:space="preserve"> 750 words)</w:t>
      </w:r>
      <w:r w:rsidR="000F235D" w:rsidRPr="000F235D">
        <w:rPr>
          <w:noProof/>
          <w:color w:val="C00000"/>
          <w:lang w:eastAsia="en-US"/>
        </w:rPr>
        <w:t xml:space="preserve"> </w:t>
      </w:r>
      <w:r w:rsidR="000F235D" w:rsidRPr="009130E9">
        <w:rPr>
          <w:b/>
          <w:bCs/>
          <w:noProof/>
          <w:color w:val="C00000"/>
          <w:lang w:eastAsia="en-US"/>
        </w:rPr>
        <w:t>*</w:t>
      </w:r>
      <w:r w:rsidRPr="00A87CFF">
        <w:t xml:space="preserve"> </w:t>
      </w:r>
    </w:p>
    <w:p w14:paraId="671DAD33" w14:textId="77777777" w:rsidR="00B462F9" w:rsidRPr="00A87CFF" w:rsidRDefault="00B462F9" w:rsidP="00D372A9">
      <w:pPr>
        <w:pStyle w:val="ListParagraph"/>
        <w:tabs>
          <w:tab w:val="left" w:pos="450"/>
        </w:tabs>
        <w:ind w:left="450"/>
        <w:contextualSpacing w:val="0"/>
        <w:rPr>
          <w:rFonts w:eastAsia="Times New Roman" w:cs="Times New Roman"/>
          <w:color w:val="000000"/>
        </w:rPr>
      </w:pPr>
      <w:r w:rsidRPr="00A87CFF">
        <w:t>Include information on the key artists you will be working with, if applicable.</w:t>
      </w:r>
    </w:p>
    <w:p w14:paraId="788A68BF" w14:textId="6BDA9D90" w:rsidR="00B462F9" w:rsidRPr="00A87CFF" w:rsidRDefault="00B462F9" w:rsidP="00D372A9">
      <w:pPr>
        <w:pStyle w:val="ListParagraph"/>
        <w:numPr>
          <w:ilvl w:val="0"/>
          <w:numId w:val="17"/>
        </w:numPr>
        <w:spacing w:before="360"/>
        <w:ind w:left="450" w:hanging="270"/>
        <w:contextualSpacing w:val="0"/>
        <w:rPr>
          <w:rFonts w:eastAsia="Times New Roman" w:cs="Times New Roman"/>
          <w:color w:val="000000"/>
        </w:rPr>
      </w:pPr>
      <w:r w:rsidRPr="00A87CFF">
        <w:rPr>
          <w:b/>
        </w:rPr>
        <w:lastRenderedPageBreak/>
        <w:t>Briefly outline your project plan, including timeline</w:t>
      </w:r>
      <w:r w:rsidR="00D85DE1" w:rsidRPr="00A87CFF">
        <w:rPr>
          <w:b/>
        </w:rPr>
        <w:t>.</w:t>
      </w:r>
      <w:r w:rsidRPr="00A87CFF">
        <w:rPr>
          <w:rFonts w:eastAsia="Times New Roman" w:cs="Times New Roman"/>
          <w:color w:val="000000"/>
        </w:rPr>
        <w:t xml:space="preserve"> (</w:t>
      </w:r>
      <w:r w:rsidRPr="00A87CFF">
        <w:t>approximately</w:t>
      </w:r>
      <w:r w:rsidRPr="00A87CFF">
        <w:rPr>
          <w:rFonts w:eastAsia="Times New Roman" w:cs="Times New Roman"/>
          <w:color w:val="000000"/>
        </w:rPr>
        <w:t xml:space="preserve"> 250 words)</w:t>
      </w:r>
      <w:r w:rsidR="000F235D" w:rsidRPr="000F235D">
        <w:rPr>
          <w:noProof/>
          <w:color w:val="C00000"/>
          <w:lang w:eastAsia="en-US"/>
        </w:rPr>
        <w:t xml:space="preserve"> </w:t>
      </w:r>
      <w:r w:rsidR="000F235D" w:rsidRPr="009130E9">
        <w:rPr>
          <w:b/>
          <w:bCs/>
          <w:noProof/>
          <w:color w:val="C00000"/>
          <w:lang w:eastAsia="en-US"/>
        </w:rPr>
        <w:t>*</w:t>
      </w:r>
    </w:p>
    <w:p w14:paraId="70E164D0" w14:textId="77777777" w:rsidR="00B462F9" w:rsidRPr="00A87CFF" w:rsidRDefault="00B462F9" w:rsidP="00D372A9">
      <w:pPr>
        <w:pStyle w:val="CommentText"/>
        <w:ind w:left="450"/>
        <w:rPr>
          <w:sz w:val="24"/>
          <w:szCs w:val="24"/>
        </w:rPr>
      </w:pPr>
      <w:r w:rsidRPr="00A87CFF">
        <w:rPr>
          <w:sz w:val="24"/>
          <w:szCs w:val="24"/>
        </w:rPr>
        <w:t>Identify key steps and the dates for their completion.</w:t>
      </w:r>
    </w:p>
    <w:p w14:paraId="11E58277" w14:textId="698FBA91" w:rsidR="00B462F9" w:rsidRPr="00A87CFF" w:rsidRDefault="00B462F9" w:rsidP="00D372A9">
      <w:pPr>
        <w:pStyle w:val="ListParagraph"/>
        <w:numPr>
          <w:ilvl w:val="0"/>
          <w:numId w:val="17"/>
        </w:numPr>
        <w:spacing w:before="360"/>
        <w:ind w:left="450" w:hanging="270"/>
        <w:contextualSpacing w:val="0"/>
        <w:rPr>
          <w:rFonts w:eastAsia="Times New Roman" w:cs="Times New Roman"/>
          <w:color w:val="000000"/>
        </w:rPr>
      </w:pPr>
      <w:r w:rsidRPr="00A87CFF">
        <w:rPr>
          <w:b/>
        </w:rPr>
        <w:t>How will this project:</w:t>
      </w:r>
      <w:r w:rsidRPr="00A87CFF">
        <w:rPr>
          <w:rFonts w:eastAsia="Times New Roman" w:cs="Times New Roman"/>
          <w:color w:val="000000"/>
        </w:rPr>
        <w:t xml:space="preserve"> (</w:t>
      </w:r>
      <w:r w:rsidRPr="00A87CFF">
        <w:t>approximately</w:t>
      </w:r>
      <w:r w:rsidRPr="00A87CFF">
        <w:rPr>
          <w:rFonts w:eastAsia="Times New Roman" w:cs="Times New Roman"/>
          <w:color w:val="000000"/>
        </w:rPr>
        <w:t xml:space="preserve"> </w:t>
      </w:r>
      <w:r w:rsidR="00D85DE1" w:rsidRPr="00A87CFF">
        <w:rPr>
          <w:rFonts w:eastAsia="Times New Roman" w:cs="Times New Roman"/>
          <w:color w:val="000000"/>
        </w:rPr>
        <w:t>50</w:t>
      </w:r>
      <w:r w:rsidRPr="00A87CFF">
        <w:rPr>
          <w:rFonts w:eastAsia="Times New Roman" w:cs="Times New Roman"/>
          <w:color w:val="000000"/>
        </w:rPr>
        <w:t>0 words)</w:t>
      </w:r>
      <w:r w:rsidR="000F235D" w:rsidRPr="000F235D">
        <w:rPr>
          <w:noProof/>
          <w:color w:val="C00000"/>
          <w:lang w:eastAsia="en-US"/>
        </w:rPr>
        <w:t xml:space="preserve"> </w:t>
      </w:r>
      <w:r w:rsidR="000F235D" w:rsidRPr="009130E9">
        <w:rPr>
          <w:b/>
          <w:bCs/>
          <w:noProof/>
          <w:color w:val="C00000"/>
          <w:lang w:eastAsia="en-US"/>
        </w:rPr>
        <w:t>*</w:t>
      </w:r>
    </w:p>
    <w:p w14:paraId="2CCACF4C" w14:textId="77777777" w:rsidR="00B462F9" w:rsidRPr="00A87CFF" w:rsidRDefault="00B462F9" w:rsidP="00D372A9">
      <w:pPr>
        <w:pStyle w:val="ListParagraph"/>
        <w:numPr>
          <w:ilvl w:val="0"/>
          <w:numId w:val="20"/>
        </w:numPr>
        <w:contextualSpacing w:val="0"/>
        <w:rPr>
          <w:rFonts w:eastAsia="Times New Roman" w:cs="Times New Roman"/>
          <w:color w:val="000000"/>
        </w:rPr>
      </w:pPr>
      <w:r w:rsidRPr="00A87CFF">
        <w:rPr>
          <w:b/>
        </w:rPr>
        <w:t xml:space="preserve">contribute to your, or your group’s, artistic development? </w:t>
      </w:r>
    </w:p>
    <w:p w14:paraId="7B7F55B2" w14:textId="77777777" w:rsidR="00B462F9" w:rsidRPr="00A87CFF" w:rsidRDefault="00B462F9" w:rsidP="00D372A9">
      <w:pPr>
        <w:pStyle w:val="ListParagraph"/>
        <w:numPr>
          <w:ilvl w:val="0"/>
          <w:numId w:val="20"/>
        </w:numPr>
        <w:contextualSpacing w:val="0"/>
        <w:rPr>
          <w:b/>
        </w:rPr>
      </w:pPr>
      <w:r w:rsidRPr="00A87CFF">
        <w:rPr>
          <w:b/>
        </w:rPr>
        <w:t>advance artistic practice?</w:t>
      </w:r>
    </w:p>
    <w:p w14:paraId="5F078B9E" w14:textId="77777777" w:rsidR="00B462F9" w:rsidRPr="00A87CFF" w:rsidRDefault="00B462F9" w:rsidP="00D372A9">
      <w:pPr>
        <w:pStyle w:val="CommentText"/>
        <w:spacing w:before="120"/>
        <w:ind w:left="450"/>
        <w:rPr>
          <w:sz w:val="24"/>
          <w:szCs w:val="24"/>
        </w:rPr>
      </w:pPr>
      <w:r w:rsidRPr="00A87CFF">
        <w:rPr>
          <w:sz w:val="24"/>
          <w:szCs w:val="24"/>
        </w:rPr>
        <w:t>Consider the following questions, as applicable: What types of artistic risks will you be taking? Are you exploring a traditional artistic practice in a new way? Will you be using technology or a venue in an innovative way? Does the project involve other areas of artistic exploration or innovation?</w:t>
      </w:r>
    </w:p>
    <w:p w14:paraId="3F841346" w14:textId="77777777" w:rsidR="00B462F9" w:rsidRPr="00A87CFF" w:rsidRDefault="00B462F9" w:rsidP="00D372A9">
      <w:pPr>
        <w:pStyle w:val="ListParagraph"/>
        <w:numPr>
          <w:ilvl w:val="0"/>
          <w:numId w:val="17"/>
        </w:numPr>
        <w:tabs>
          <w:tab w:val="left" w:pos="0"/>
        </w:tabs>
        <w:spacing w:before="360"/>
        <w:ind w:left="450" w:hanging="270"/>
        <w:contextualSpacing w:val="0"/>
        <w:rPr>
          <w:rFonts w:eastAsia="Times New Roman" w:cs="Times New Roman"/>
          <w:color w:val="000000"/>
        </w:rPr>
      </w:pPr>
      <w:r w:rsidRPr="00A87CFF">
        <w:rPr>
          <w:b/>
        </w:rPr>
        <w:t>If you are hiring artists, explain how you determine the fees to be paid.</w:t>
      </w:r>
      <w:r w:rsidR="00F733B9" w:rsidRPr="00A87CFF">
        <w:rPr>
          <w:b/>
        </w:rPr>
        <w:t xml:space="preserve"> </w:t>
      </w:r>
      <w:r w:rsidRPr="00A87CFF">
        <w:rPr>
          <w:rFonts w:eastAsia="Times New Roman" w:cs="Times New Roman"/>
          <w:color w:val="000000"/>
        </w:rPr>
        <w:t>(</w:t>
      </w:r>
      <w:r w:rsidRPr="00A87CFF">
        <w:t>approximately</w:t>
      </w:r>
      <w:r w:rsidRPr="00A87CFF">
        <w:rPr>
          <w:rFonts w:eastAsia="Times New Roman" w:cs="Times New Roman"/>
          <w:color w:val="000000"/>
        </w:rPr>
        <w:t xml:space="preserve"> 250 words)</w:t>
      </w:r>
    </w:p>
    <w:p w14:paraId="48E44D54" w14:textId="77777777" w:rsidR="00B462F9" w:rsidRPr="00A87CFF" w:rsidRDefault="00EA7916" w:rsidP="00D372A9">
      <w:pPr>
        <w:pStyle w:val="CommentText"/>
        <w:ind w:left="450"/>
        <w:rPr>
          <w:sz w:val="24"/>
          <w:szCs w:val="24"/>
        </w:rPr>
      </w:pPr>
      <w:r w:rsidRPr="00184601">
        <w:rPr>
          <w:color w:val="000000" w:themeColor="text1"/>
          <w:sz w:val="24"/>
          <w:szCs w:val="24"/>
        </w:rPr>
        <w:t>If you are hiring artists, y</w:t>
      </w:r>
      <w:r w:rsidR="00B462F9" w:rsidRPr="00184601">
        <w:rPr>
          <w:color w:val="000000" w:themeColor="text1"/>
          <w:sz w:val="24"/>
          <w:szCs w:val="24"/>
        </w:rPr>
        <w:t xml:space="preserve">ou </w:t>
      </w:r>
      <w:r w:rsidR="00B462F9" w:rsidRPr="00A87CFF">
        <w:rPr>
          <w:sz w:val="24"/>
          <w:szCs w:val="24"/>
        </w:rPr>
        <w:t>must pay professional artist fees. This may be governed by industry standards or union rates.</w:t>
      </w:r>
    </w:p>
    <w:p w14:paraId="797774BE" w14:textId="77777777" w:rsidR="00B462F9" w:rsidRPr="00184601" w:rsidRDefault="00911FCF" w:rsidP="00D372A9">
      <w:pPr>
        <w:pStyle w:val="ListParagraph"/>
        <w:numPr>
          <w:ilvl w:val="0"/>
          <w:numId w:val="17"/>
        </w:numPr>
        <w:spacing w:before="360"/>
        <w:contextualSpacing w:val="0"/>
        <w:rPr>
          <w:rFonts w:eastAsia="Times New Roman" w:cs="Times New Roman"/>
          <w:color w:val="000000" w:themeColor="text1"/>
        </w:rPr>
      </w:pPr>
      <w:r w:rsidRPr="00184601">
        <w:rPr>
          <w:b/>
          <w:color w:val="000000" w:themeColor="text1"/>
        </w:rPr>
        <w:t>If applicable, h</w:t>
      </w:r>
      <w:r w:rsidR="00B462F9" w:rsidRPr="00184601">
        <w:rPr>
          <w:b/>
          <w:color w:val="000000" w:themeColor="text1"/>
        </w:rPr>
        <w:t xml:space="preserve">ow will you ensure safe working conditions for </w:t>
      </w:r>
      <w:r w:rsidR="00464411" w:rsidRPr="00184601">
        <w:rPr>
          <w:b/>
          <w:color w:val="000000" w:themeColor="text1"/>
        </w:rPr>
        <w:t xml:space="preserve">those </w:t>
      </w:r>
      <w:r w:rsidR="00B462F9" w:rsidRPr="00184601">
        <w:rPr>
          <w:b/>
          <w:color w:val="000000" w:themeColor="text1"/>
        </w:rPr>
        <w:t xml:space="preserve">involved in this project?  </w:t>
      </w:r>
      <w:r w:rsidR="00B462F9" w:rsidRPr="00184601">
        <w:rPr>
          <w:rFonts w:eastAsia="Times New Roman" w:cs="Times New Roman"/>
          <w:color w:val="000000" w:themeColor="text1"/>
        </w:rPr>
        <w:t>(</w:t>
      </w:r>
      <w:r w:rsidR="00B462F9" w:rsidRPr="00184601">
        <w:rPr>
          <w:color w:val="000000" w:themeColor="text1"/>
        </w:rPr>
        <w:t>approximately</w:t>
      </w:r>
      <w:r w:rsidR="00B462F9" w:rsidRPr="00184601">
        <w:rPr>
          <w:rFonts w:eastAsia="Times New Roman" w:cs="Times New Roman"/>
          <w:color w:val="000000" w:themeColor="text1"/>
        </w:rPr>
        <w:t xml:space="preserve"> 100 words)</w:t>
      </w:r>
    </w:p>
    <w:p w14:paraId="76C68612" w14:textId="77777777" w:rsidR="00482869" w:rsidRPr="00184601" w:rsidRDefault="00482869" w:rsidP="00D372A9">
      <w:pPr>
        <w:pStyle w:val="ListParagraph"/>
        <w:numPr>
          <w:ilvl w:val="0"/>
          <w:numId w:val="17"/>
        </w:numPr>
        <w:spacing w:before="360"/>
        <w:contextualSpacing w:val="0"/>
        <w:rPr>
          <w:rFonts w:eastAsia="Times New Roman" w:cs="Times New Roman"/>
          <w:color w:val="000000" w:themeColor="text1"/>
        </w:rPr>
      </w:pPr>
      <w:r w:rsidRPr="00184601">
        <w:rPr>
          <w:rFonts w:eastAsia="Times New Roman" w:cs="Segoe UI"/>
          <w:b/>
          <w:color w:val="000000" w:themeColor="text1"/>
        </w:rPr>
        <w:t xml:space="preserve">If your proposed activity touches upon Indigenous traditional knowledge, linguistic or cultural intellectual property, please describe your relationship to this content and how appropriate protocols are/will be observed or addressed. </w:t>
      </w:r>
      <w:r w:rsidRPr="00184601">
        <w:rPr>
          <w:rFonts w:eastAsia="Times New Roman" w:cs="Segoe UI"/>
          <w:color w:val="000000" w:themeColor="text1"/>
        </w:rPr>
        <w:t>(approximately 100 words)</w:t>
      </w:r>
    </w:p>
    <w:p w14:paraId="391253DB" w14:textId="77777777" w:rsidR="009F156F" w:rsidRPr="00184601" w:rsidRDefault="009F156F" w:rsidP="00D372A9">
      <w:pPr>
        <w:pStyle w:val="ListParagraph"/>
        <w:numPr>
          <w:ilvl w:val="0"/>
          <w:numId w:val="17"/>
        </w:numPr>
        <w:spacing w:before="360"/>
        <w:contextualSpacing w:val="0"/>
        <w:rPr>
          <w:rFonts w:eastAsia="Times New Roman" w:cs="Times New Roman"/>
          <w:color w:val="000000" w:themeColor="text1"/>
        </w:rPr>
      </w:pPr>
      <w:r w:rsidRPr="00184601">
        <w:rPr>
          <w:b/>
          <w:color w:val="000000" w:themeColor="text1"/>
        </w:rPr>
        <w:t>If you were selected to participate in a residency, describe how the residency will contribute to the successful completion of your project</w:t>
      </w:r>
      <w:r w:rsidR="00F62D37" w:rsidRPr="00184601">
        <w:rPr>
          <w:b/>
          <w:color w:val="000000" w:themeColor="text1"/>
        </w:rPr>
        <w:t xml:space="preserve">. </w:t>
      </w:r>
      <w:r w:rsidRPr="00184601">
        <w:rPr>
          <w:b/>
          <w:color w:val="000000" w:themeColor="text1"/>
        </w:rPr>
        <w:t xml:space="preserve">Also describe the registration process, the selection process and whether or not you have been officially accepted.  </w:t>
      </w:r>
      <w:r w:rsidRPr="00184601">
        <w:rPr>
          <w:color w:val="000000" w:themeColor="text1"/>
        </w:rPr>
        <w:t>(approximately 250 words)</w:t>
      </w:r>
    </w:p>
    <w:p w14:paraId="0F27C104" w14:textId="77777777" w:rsidR="00B462F9" w:rsidRPr="00A87CFF" w:rsidRDefault="00B462F9" w:rsidP="00D372A9">
      <w:pPr>
        <w:pStyle w:val="ListParagraph"/>
        <w:numPr>
          <w:ilvl w:val="0"/>
          <w:numId w:val="17"/>
        </w:numPr>
        <w:spacing w:before="360"/>
        <w:contextualSpacing w:val="0"/>
        <w:rPr>
          <w:rFonts w:eastAsia="Times New Roman" w:cs="Times New Roman"/>
          <w:color w:val="000000"/>
        </w:rPr>
      </w:pPr>
      <w:r w:rsidRPr="00184601">
        <w:rPr>
          <w:b/>
          <w:color w:val="000000" w:themeColor="text1"/>
        </w:rPr>
        <w:t xml:space="preserve">If there is anything that has not </w:t>
      </w:r>
      <w:r w:rsidRPr="00A87CFF">
        <w:rPr>
          <w:b/>
        </w:rPr>
        <w:t>been asked that is essential to understanding your</w:t>
      </w:r>
      <w:r w:rsidR="00D85DE1" w:rsidRPr="00A87CFF">
        <w:rPr>
          <w:b/>
        </w:rPr>
        <w:t xml:space="preserve"> application, provide it here. </w:t>
      </w:r>
      <w:r w:rsidRPr="00A87CFF">
        <w:rPr>
          <w:rFonts w:eastAsia="Times New Roman" w:cs="Times New Roman"/>
        </w:rPr>
        <w:t>(</w:t>
      </w:r>
      <w:r w:rsidRPr="00A87CFF">
        <w:t>approximately</w:t>
      </w:r>
      <w:r w:rsidRPr="00A87CFF">
        <w:rPr>
          <w:rFonts w:eastAsia="Times New Roman" w:cs="Times New Roman"/>
        </w:rPr>
        <w:t xml:space="preserve"> 250 words)</w:t>
      </w:r>
    </w:p>
    <w:p w14:paraId="032482BC" w14:textId="77777777" w:rsidR="00B462F9" w:rsidRPr="00A87CFF" w:rsidRDefault="00B462F9" w:rsidP="00D372A9">
      <w:pPr>
        <w:pStyle w:val="CommentText"/>
        <w:ind w:left="540"/>
        <w:rPr>
          <w:sz w:val="24"/>
          <w:szCs w:val="24"/>
        </w:rPr>
      </w:pPr>
      <w:r w:rsidRPr="00A87CFF">
        <w:rPr>
          <w:sz w:val="24"/>
          <w:szCs w:val="24"/>
        </w:rPr>
        <w:t>You may wish to explain specific requirements related to your artistic practice or the regional context in which you work, for example.</w:t>
      </w:r>
    </w:p>
    <w:p w14:paraId="2AB81654" w14:textId="77777777" w:rsidR="00B462F9" w:rsidRPr="00A87CFF" w:rsidRDefault="00B462F9" w:rsidP="00D372A9">
      <w:pPr>
        <w:pStyle w:val="ListParagraph"/>
        <w:spacing w:before="120"/>
        <w:ind w:left="540"/>
        <w:contextualSpacing w:val="0"/>
      </w:pPr>
      <w:r w:rsidRPr="00A87CFF">
        <w:t>Do not use this space to provide additional information related to earlier questions.</w:t>
      </w:r>
    </w:p>
    <w:p w14:paraId="4C500C8C" w14:textId="3F85B140" w:rsidR="00A72224" w:rsidRPr="00184601" w:rsidRDefault="00E179B7" w:rsidP="00D372A9">
      <w:pPr>
        <w:pStyle w:val="ListParagraph"/>
        <w:numPr>
          <w:ilvl w:val="0"/>
          <w:numId w:val="17"/>
        </w:numPr>
        <w:spacing w:before="120"/>
        <w:contextualSpacing w:val="0"/>
        <w:rPr>
          <w:color w:val="000000" w:themeColor="text1"/>
        </w:rPr>
      </w:pPr>
      <w:r w:rsidRPr="00E179B7">
        <w:rPr>
          <w:rFonts w:eastAsia="Times New Roman" w:cs="Segoe UI"/>
          <w:b/>
          <w:color w:val="000000" w:themeColor="text1"/>
        </w:rPr>
        <w:t xml:space="preserve">You are responsible for complying with any regional and/or national public health and travel measures when carrying out activities funded by the Canada Council. If there are currently public health or travel measures that impact your project, describe what precautions you are taking to comply with these measures. </w:t>
      </w:r>
      <w:r w:rsidR="00A72224" w:rsidRPr="00184601">
        <w:rPr>
          <w:rFonts w:eastAsia="Times New Roman" w:cs="Segoe UI"/>
          <w:color w:val="000000" w:themeColor="text1"/>
        </w:rPr>
        <w:t xml:space="preserve">(approximately </w:t>
      </w:r>
      <w:r w:rsidR="005A006C">
        <w:rPr>
          <w:rFonts w:eastAsia="Times New Roman" w:cs="Segoe UI"/>
          <w:color w:val="000000" w:themeColor="text1"/>
        </w:rPr>
        <w:t>25</w:t>
      </w:r>
      <w:r w:rsidR="00A72224" w:rsidRPr="00184601">
        <w:rPr>
          <w:rFonts w:eastAsia="Times New Roman" w:cs="Segoe UI"/>
          <w:color w:val="000000" w:themeColor="text1"/>
        </w:rPr>
        <w:t>0 words)</w:t>
      </w:r>
    </w:p>
    <w:p w14:paraId="35FE35CB" w14:textId="77777777" w:rsidR="00132DC2" w:rsidRPr="00A87CFF" w:rsidRDefault="00132DC2" w:rsidP="00D372A9">
      <w:pPr>
        <w:pStyle w:val="Heading2"/>
        <w:rPr>
          <w:rFonts w:asciiTheme="minorHAnsi" w:hAnsiTheme="minorHAnsi"/>
          <w:sz w:val="24"/>
          <w:szCs w:val="24"/>
        </w:rPr>
      </w:pPr>
      <w:r w:rsidRPr="00A87CFF">
        <w:rPr>
          <w:rFonts w:asciiTheme="minorHAnsi" w:hAnsiTheme="minorHAnsi"/>
        </w:rPr>
        <w:lastRenderedPageBreak/>
        <w:t>BUDGET</w:t>
      </w:r>
    </w:p>
    <w:p w14:paraId="74628BE7" w14:textId="2FF0C1C6" w:rsidR="00B462F9" w:rsidRPr="00A87CFF" w:rsidRDefault="00B462F9" w:rsidP="00D372A9">
      <w:pPr>
        <w:pStyle w:val="ListParagraph"/>
        <w:numPr>
          <w:ilvl w:val="0"/>
          <w:numId w:val="17"/>
        </w:numPr>
        <w:spacing w:before="360" w:after="360"/>
        <w:contextualSpacing w:val="0"/>
      </w:pPr>
      <w:r w:rsidRPr="00A87CFF">
        <w:rPr>
          <w:b/>
        </w:rPr>
        <w:t>Complete the Budget document.</w:t>
      </w:r>
      <w:r w:rsidR="000F235D" w:rsidRPr="000F235D">
        <w:rPr>
          <w:noProof/>
          <w:color w:val="C00000"/>
          <w:lang w:eastAsia="en-US"/>
        </w:rPr>
        <w:t xml:space="preserve"> </w:t>
      </w:r>
      <w:r w:rsidR="000F235D" w:rsidRPr="009130E9">
        <w:rPr>
          <w:b/>
          <w:bCs/>
          <w:noProof/>
          <w:color w:val="C00000"/>
          <w:lang w:eastAsia="en-US"/>
        </w:rPr>
        <w:t>*</w:t>
      </w:r>
    </w:p>
    <w:p w14:paraId="039E10FC" w14:textId="7D86865C" w:rsidR="00153F73" w:rsidRPr="00A87CFF" w:rsidRDefault="00B462F9" w:rsidP="00D372A9">
      <w:pPr>
        <w:pStyle w:val="ListParagraph"/>
        <w:numPr>
          <w:ilvl w:val="0"/>
          <w:numId w:val="17"/>
        </w:numPr>
        <w:spacing w:line="276" w:lineRule="auto"/>
        <w:rPr>
          <w:b/>
        </w:rPr>
      </w:pPr>
      <w:r w:rsidRPr="00A87CFF">
        <w:rPr>
          <w:b/>
        </w:rPr>
        <w:t xml:space="preserve">Grant amount requested </w:t>
      </w:r>
      <w:r w:rsidR="000F235D" w:rsidRPr="009130E9">
        <w:rPr>
          <w:b/>
          <w:bCs/>
          <w:noProof/>
          <w:color w:val="C00000"/>
          <w:lang w:eastAsia="en-US"/>
        </w:rPr>
        <w:t>*</w:t>
      </w:r>
    </w:p>
    <w:p w14:paraId="61FE54F5" w14:textId="77777777" w:rsidR="00EF2733" w:rsidRPr="001A7272" w:rsidRDefault="00EF2733" w:rsidP="00EF2733">
      <w:pPr>
        <w:pStyle w:val="ListParagraph"/>
        <w:spacing w:line="276" w:lineRule="auto"/>
        <w:ind w:left="540"/>
      </w:pPr>
      <w:r w:rsidRPr="001A7272">
        <w:t>Up to</w:t>
      </w:r>
      <w:r w:rsidR="00F82106" w:rsidRPr="001A7272">
        <w:t xml:space="preserve"> $25 000 per year</w:t>
      </w:r>
      <w:r w:rsidRPr="001A7272">
        <w:t>, to a maximum of $50 000 over 2 years (see below).</w:t>
      </w:r>
    </w:p>
    <w:p w14:paraId="750E2ACB" w14:textId="77777777" w:rsidR="00B462F9" w:rsidRPr="001A7272" w:rsidRDefault="00EF2733" w:rsidP="00EF2733">
      <w:pPr>
        <w:pStyle w:val="ListParagraph"/>
        <w:spacing w:line="276" w:lineRule="auto"/>
        <w:ind w:left="540"/>
        <w:rPr>
          <w:b/>
        </w:rPr>
      </w:pPr>
      <w:r w:rsidRPr="001A7272">
        <w:t>Most grants are no more than $25 000. Higher amounts are exceptionally awarded to projects that extend beyond 12 months.</w:t>
      </w:r>
    </w:p>
    <w:p w14:paraId="3B8CAE40" w14:textId="77777777" w:rsidR="00B462F9" w:rsidRPr="00A87CFF" w:rsidRDefault="00B462F9" w:rsidP="00D372A9">
      <w:pPr>
        <w:pStyle w:val="CommentText"/>
        <w:ind w:left="540"/>
        <w:rPr>
          <w:sz w:val="24"/>
          <w:szCs w:val="24"/>
        </w:rPr>
      </w:pPr>
      <w:r w:rsidRPr="00A87CFF">
        <w:rPr>
          <w:sz w:val="24"/>
          <w:szCs w:val="24"/>
        </w:rPr>
        <w:t xml:space="preserve">This amount must match the </w:t>
      </w:r>
      <w:r w:rsidRPr="00184601">
        <w:rPr>
          <w:color w:val="000000" w:themeColor="text1"/>
          <w:sz w:val="24"/>
          <w:szCs w:val="24"/>
        </w:rPr>
        <w:t>requested amount in your completed budget.</w:t>
      </w:r>
      <w:r w:rsidR="00E20D43" w:rsidRPr="00184601">
        <w:rPr>
          <w:color w:val="000000" w:themeColor="text1"/>
          <w:sz w:val="24"/>
          <w:szCs w:val="24"/>
        </w:rPr>
        <w:t xml:space="preserve"> Do not include expenses that are not eligible in this component.</w:t>
      </w:r>
    </w:p>
    <w:p w14:paraId="1F059482" w14:textId="77777777" w:rsidR="00B462F9" w:rsidRPr="00A87CFF" w:rsidRDefault="00B462F9" w:rsidP="00D372A9">
      <w:pPr>
        <w:tabs>
          <w:tab w:val="left" w:pos="7680"/>
        </w:tabs>
        <w:spacing w:before="120"/>
        <w:ind w:left="540"/>
      </w:pPr>
      <w:r w:rsidRPr="00A87CFF">
        <w:t>If successful, you might not be aw</w:t>
      </w:r>
      <w:r w:rsidR="00132DC2" w:rsidRPr="00A87CFF">
        <w:t>arded the full amount requested.</w:t>
      </w:r>
    </w:p>
    <w:p w14:paraId="341F0F1A" w14:textId="77777777" w:rsidR="00132DC2" w:rsidRPr="00A87CFF" w:rsidRDefault="00132DC2" w:rsidP="00D372A9">
      <w:pPr>
        <w:pStyle w:val="Heading2"/>
        <w:rPr>
          <w:rFonts w:asciiTheme="minorHAnsi" w:hAnsiTheme="minorHAnsi"/>
          <w:sz w:val="24"/>
          <w:szCs w:val="24"/>
        </w:rPr>
      </w:pPr>
      <w:r w:rsidRPr="00A87CFF">
        <w:rPr>
          <w:rFonts w:asciiTheme="minorHAnsi" w:hAnsiTheme="minorHAnsi"/>
        </w:rPr>
        <w:t>REQUIRED DOCUMENTS</w:t>
      </w:r>
    </w:p>
    <w:p w14:paraId="2693240D" w14:textId="77777777" w:rsidR="00B462F9" w:rsidRPr="00A87CFF" w:rsidRDefault="00B462F9" w:rsidP="00D372A9">
      <w:pPr>
        <w:pStyle w:val="ListParagraph"/>
        <w:numPr>
          <w:ilvl w:val="0"/>
          <w:numId w:val="17"/>
        </w:numPr>
        <w:spacing w:before="360"/>
        <w:ind w:left="547"/>
        <w:rPr>
          <w:b/>
        </w:rPr>
      </w:pPr>
      <w:r w:rsidRPr="00A87CFF">
        <w:rPr>
          <w:b/>
        </w:rPr>
        <w:t>For residencies, attach a screenshot of a website page or a copy of a letter/email that indicates what the host or partner is providing to support your project.</w:t>
      </w:r>
    </w:p>
    <w:p w14:paraId="75DAC4C3" w14:textId="77777777" w:rsidR="00A16687" w:rsidRPr="00184601" w:rsidRDefault="00A16687" w:rsidP="00D372A9">
      <w:pPr>
        <w:pStyle w:val="ListParagraph"/>
        <w:spacing w:before="360"/>
        <w:ind w:left="547"/>
        <w:rPr>
          <w:b/>
          <w:color w:val="000000" w:themeColor="text1"/>
        </w:rPr>
      </w:pPr>
    </w:p>
    <w:p w14:paraId="64BB55F6" w14:textId="77777777" w:rsidR="00A16687" w:rsidRPr="00184601" w:rsidRDefault="00A16687" w:rsidP="00D372A9">
      <w:pPr>
        <w:pStyle w:val="ListParagraph"/>
        <w:numPr>
          <w:ilvl w:val="0"/>
          <w:numId w:val="17"/>
        </w:numPr>
        <w:spacing w:before="360"/>
        <w:ind w:left="547"/>
        <w:rPr>
          <w:b/>
          <w:color w:val="000000" w:themeColor="text1"/>
        </w:rPr>
      </w:pPr>
      <w:r w:rsidRPr="00184601">
        <w:rPr>
          <w:rFonts w:eastAsia="Times New Roman" w:cs="Segoe UI"/>
          <w:b/>
          <w:color w:val="000000" w:themeColor="text1"/>
        </w:rPr>
        <w:t>If your project involves artistic collaborators, provide their biographies and an agreement or a letter/email that indicates confirmation of their participation. If your project involves community partners, provide a letter/email that indicates confirmation of their involvement.</w:t>
      </w:r>
    </w:p>
    <w:p w14:paraId="01DDB894" w14:textId="77777777" w:rsidR="00132DC2" w:rsidRPr="00184601" w:rsidRDefault="00132DC2" w:rsidP="00D372A9">
      <w:pPr>
        <w:pStyle w:val="Heading2"/>
        <w:rPr>
          <w:rFonts w:asciiTheme="minorHAnsi" w:hAnsiTheme="minorHAnsi"/>
          <w:color w:val="000000" w:themeColor="text1"/>
        </w:rPr>
      </w:pPr>
      <w:r w:rsidRPr="00184601">
        <w:rPr>
          <w:rFonts w:asciiTheme="minorHAnsi" w:hAnsiTheme="minorHAnsi"/>
          <w:color w:val="000000" w:themeColor="text1"/>
        </w:rPr>
        <w:t>SUPPORT MATERIAL</w:t>
      </w:r>
    </w:p>
    <w:p w14:paraId="31FEC30F" w14:textId="1CE1F222" w:rsidR="00B462F9" w:rsidRPr="00DB0B8A" w:rsidRDefault="00B462F9" w:rsidP="00DB0B8A">
      <w:pPr>
        <w:pStyle w:val="ListParagraph"/>
        <w:numPr>
          <w:ilvl w:val="0"/>
          <w:numId w:val="17"/>
        </w:numPr>
        <w:spacing w:before="360"/>
        <w:ind w:left="547"/>
        <w:rPr>
          <w:rFonts w:eastAsia="Times New Roman" w:cs="Segoe UI"/>
          <w:b/>
          <w:color w:val="000000" w:themeColor="text1"/>
        </w:rPr>
      </w:pPr>
      <w:r w:rsidRPr="00DB0B8A">
        <w:rPr>
          <w:rFonts w:eastAsia="Times New Roman" w:cs="Segoe UI"/>
          <w:b/>
          <w:color w:val="000000" w:themeColor="text1"/>
        </w:rPr>
        <w:t>You must submit at least 1 item of support material.</w:t>
      </w:r>
      <w:r w:rsidR="000F235D" w:rsidRPr="000F235D">
        <w:rPr>
          <w:noProof/>
          <w:color w:val="C00000"/>
          <w:lang w:eastAsia="en-US"/>
        </w:rPr>
        <w:t xml:space="preserve"> </w:t>
      </w:r>
      <w:r w:rsidR="000F235D" w:rsidRPr="009130E9">
        <w:rPr>
          <w:b/>
          <w:bCs/>
          <w:noProof/>
          <w:color w:val="C00000"/>
          <w:lang w:eastAsia="en-US"/>
        </w:rPr>
        <w:t>*</w:t>
      </w:r>
    </w:p>
    <w:p w14:paraId="158DE042" w14:textId="77777777" w:rsidR="00B462F9" w:rsidRPr="00DB0B8A" w:rsidRDefault="00B462F9" w:rsidP="00DB0B8A">
      <w:pPr>
        <w:tabs>
          <w:tab w:val="left" w:pos="7680"/>
        </w:tabs>
        <w:spacing w:before="120"/>
        <w:ind w:left="540"/>
        <w:rPr>
          <w:color w:val="000000" w:themeColor="text1"/>
        </w:rPr>
      </w:pPr>
      <w:r w:rsidRPr="00DB0B8A">
        <w:rPr>
          <w:color w:val="000000" w:themeColor="text1"/>
        </w:rPr>
        <w:t xml:space="preserve">Support </w:t>
      </w:r>
      <w:r w:rsidRPr="00DB0B8A">
        <w:t>material</w:t>
      </w:r>
      <w:r w:rsidRPr="00DB0B8A">
        <w:rPr>
          <w:color w:val="000000" w:themeColor="text1"/>
        </w:rPr>
        <w:t xml:space="preserve"> should be </w:t>
      </w:r>
      <w:r w:rsidR="002A47F2" w:rsidRPr="00DB0B8A">
        <w:rPr>
          <w:color w:val="000000" w:themeColor="text1"/>
        </w:rPr>
        <w:t xml:space="preserve">your </w:t>
      </w:r>
      <w:r w:rsidRPr="00DB0B8A">
        <w:rPr>
          <w:color w:val="000000" w:themeColor="text1"/>
        </w:rPr>
        <w:t xml:space="preserve">current work/activities with a relationship or relevance to </w:t>
      </w:r>
      <w:r w:rsidR="002A47F2" w:rsidRPr="00DB0B8A">
        <w:rPr>
          <w:color w:val="000000" w:themeColor="text1"/>
        </w:rPr>
        <w:t xml:space="preserve">the </w:t>
      </w:r>
      <w:r w:rsidRPr="00DB0B8A">
        <w:rPr>
          <w:color w:val="000000" w:themeColor="text1"/>
        </w:rPr>
        <w:t xml:space="preserve">grant application; it may </w:t>
      </w:r>
      <w:r w:rsidR="00366729" w:rsidRPr="00DB0B8A">
        <w:rPr>
          <w:color w:val="000000" w:themeColor="text1"/>
        </w:rPr>
        <w:t xml:space="preserve">also </w:t>
      </w:r>
      <w:r w:rsidRPr="00DB0B8A">
        <w:rPr>
          <w:color w:val="000000" w:themeColor="text1"/>
        </w:rPr>
        <w:t>include the work/activities of other key artists or partners. You may choose to include earlier work/ activities to provide a context for your application.</w:t>
      </w:r>
    </w:p>
    <w:p w14:paraId="7EE10B3B" w14:textId="6BE77B58" w:rsidR="00B462F9" w:rsidRPr="00DB0B8A" w:rsidRDefault="00B462F9" w:rsidP="00DB0B8A">
      <w:pPr>
        <w:tabs>
          <w:tab w:val="left" w:pos="7680"/>
        </w:tabs>
        <w:spacing w:before="120"/>
        <w:ind w:left="540"/>
        <w:rPr>
          <w:color w:val="000000" w:themeColor="text1"/>
        </w:rPr>
      </w:pPr>
      <w:r w:rsidRPr="00DB0B8A">
        <w:rPr>
          <w:color w:val="000000" w:themeColor="text1"/>
        </w:rPr>
        <w:t>Assessment committee members are instructed to view as much material as they need in order to make an informed decision; generally</w:t>
      </w:r>
      <w:r w:rsidR="00E93661">
        <w:rPr>
          <w:color w:val="000000" w:themeColor="text1"/>
        </w:rPr>
        <w:t>,</w:t>
      </w:r>
      <w:r w:rsidRPr="00DB0B8A">
        <w:rPr>
          <w:color w:val="000000" w:themeColor="text1"/>
        </w:rPr>
        <w:t xml:space="preserve"> this is up to 10 minutes.</w:t>
      </w:r>
    </w:p>
    <w:sectPr w:rsidR="00B462F9" w:rsidRPr="00DB0B8A" w:rsidSect="002C00D1">
      <w:headerReference w:type="even" r:id="rId19"/>
      <w:head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0E559" w14:textId="77777777" w:rsidR="00D8161C" w:rsidRDefault="00D8161C">
      <w:r>
        <w:separator/>
      </w:r>
    </w:p>
  </w:endnote>
  <w:endnote w:type="continuationSeparator" w:id="0">
    <w:p w14:paraId="7D6EDD8B" w14:textId="77777777" w:rsidR="00D8161C" w:rsidRDefault="00D8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B08C" w14:textId="39F1209D" w:rsidR="00F90DF1" w:rsidRPr="006F00CD" w:rsidRDefault="000E29C2">
    <w:pPr>
      <w:pStyle w:val="Footer"/>
    </w:pPr>
    <w:r w:rsidRPr="006F00CD">
      <w:t>E1002</w:t>
    </w:r>
    <w:r w:rsidR="00A87CFF" w:rsidRPr="006F00CD">
      <w:t xml:space="preserve"> </w:t>
    </w:r>
    <w:r w:rsidR="00547EF3">
      <w:t>12</w:t>
    </w:r>
    <w:r w:rsidR="00225738" w:rsidRPr="006F00CD">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BEB47" w14:textId="77777777" w:rsidR="00D8161C" w:rsidRDefault="00D8161C">
      <w:r>
        <w:separator/>
      </w:r>
    </w:p>
  </w:footnote>
  <w:footnote w:type="continuationSeparator" w:id="0">
    <w:p w14:paraId="00B1A95F" w14:textId="77777777" w:rsidR="00D8161C" w:rsidRDefault="00D8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1660" w14:textId="77777777" w:rsidR="00F90DF1" w:rsidRDefault="00BF07C0">
    <w:pPr>
      <w:pStyle w:val="Header"/>
    </w:pPr>
    <w:r>
      <w:rPr>
        <w:noProof/>
      </w:rPr>
      <w:pict w14:anchorId="4C110B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948771"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60B4" w14:textId="77777777" w:rsidR="00F90DF1" w:rsidRDefault="00BF07C0">
    <w:pPr>
      <w:pStyle w:val="Header"/>
    </w:pPr>
    <w:r>
      <w:rPr>
        <w:noProof/>
      </w:rPr>
      <w:pict w14:anchorId="44E7AA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948772"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3F4B" w14:textId="77777777" w:rsidR="00553A63" w:rsidRPr="00553A63" w:rsidRDefault="00BF07C0" w:rsidP="00553A63">
    <w:pPr>
      <w:tabs>
        <w:tab w:val="center" w:pos="4680"/>
        <w:tab w:val="right" w:pos="9360"/>
      </w:tabs>
      <w:spacing w:after="120"/>
      <w:jc w:val="right"/>
      <w:rPr>
        <w:b/>
      </w:rPr>
    </w:pPr>
    <w:r>
      <w:rPr>
        <w:noProof/>
      </w:rPr>
      <w:pict w14:anchorId="069502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948770"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2B7C0A">
      <w:rPr>
        <w:rFonts w:eastAsia="Calibri" w:cs="Arial"/>
        <w:noProof/>
        <w:color w:val="0070C0"/>
        <w:sz w:val="48"/>
        <w:szCs w:val="48"/>
        <w:lang w:eastAsia="en-US"/>
      </w:rPr>
      <w:drawing>
        <wp:anchor distT="0" distB="0" distL="114300" distR="114300" simplePos="0" relativeHeight="251658240" behindDoc="0" locked="0" layoutInCell="1" allowOverlap="1" wp14:anchorId="1D81DF34" wp14:editId="1A5C99B8">
          <wp:simplePos x="0" y="0"/>
          <wp:positionH relativeFrom="column">
            <wp:posOffset>-170815</wp:posOffset>
          </wp:positionH>
          <wp:positionV relativeFrom="paragraph">
            <wp:posOffset>-106680</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553A63" w:rsidRPr="00553A63">
      <w:rPr>
        <w:b/>
        <w:color w:val="FF0000"/>
      </w:rPr>
      <w:t xml:space="preserve"> </w:t>
    </w:r>
    <w:r w:rsidR="00553A63" w:rsidRPr="001E458F">
      <w:rPr>
        <w:b/>
        <w:color w:val="C00000"/>
      </w:rPr>
      <w:t xml:space="preserve">PREVIEW: </w:t>
    </w:r>
    <w:r w:rsidR="00553A63" w:rsidRPr="00C45E4D">
      <w:rPr>
        <w:b/>
      </w:rPr>
      <w:t>Program Guidelines</w:t>
    </w:r>
    <w:r w:rsidR="00553A63" w:rsidRPr="00C45E4D">
      <w:rPr>
        <w:b/>
      </w:rPr>
      <w:br/>
      <w:t>and Application Form</w:t>
    </w:r>
  </w:p>
  <w:p w14:paraId="16120FBE" w14:textId="77777777" w:rsidR="002B7C0A" w:rsidRDefault="002B7C0A" w:rsidP="002B7C0A">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escription: mandatory question" style="width:23.15pt;height:17.55pt;visibility:visible;mso-wrap-style:square" o:bullet="t">
        <v:imagedata r:id="rId1" o:title=" mandatory question"/>
      </v:shape>
    </w:pict>
  </w:numPicBullet>
  <w:abstractNum w:abstractNumId="0" w15:restartNumberingAfterBreak="0">
    <w:nsid w:val="0A7A1DF6"/>
    <w:multiLevelType w:val="hybridMultilevel"/>
    <w:tmpl w:val="4F38741C"/>
    <w:lvl w:ilvl="0" w:tplc="DDBAC4AC">
      <w:start w:val="1"/>
      <w:numFmt w:val="bullet"/>
      <w:lvlText w:val=""/>
      <w:lvlPicBulletId w:val="0"/>
      <w:lvlJc w:val="left"/>
      <w:pPr>
        <w:tabs>
          <w:tab w:val="num" w:pos="720"/>
        </w:tabs>
        <w:ind w:left="720" w:hanging="360"/>
      </w:pPr>
      <w:rPr>
        <w:rFonts w:ascii="Symbol" w:hAnsi="Symbol" w:hint="default"/>
      </w:rPr>
    </w:lvl>
    <w:lvl w:ilvl="1" w:tplc="8DE05A34" w:tentative="1">
      <w:start w:val="1"/>
      <w:numFmt w:val="bullet"/>
      <w:lvlText w:val=""/>
      <w:lvlJc w:val="left"/>
      <w:pPr>
        <w:tabs>
          <w:tab w:val="num" w:pos="1440"/>
        </w:tabs>
        <w:ind w:left="1440" w:hanging="360"/>
      </w:pPr>
      <w:rPr>
        <w:rFonts w:ascii="Symbol" w:hAnsi="Symbol" w:hint="default"/>
      </w:rPr>
    </w:lvl>
    <w:lvl w:ilvl="2" w:tplc="11AEB3CC" w:tentative="1">
      <w:start w:val="1"/>
      <w:numFmt w:val="bullet"/>
      <w:lvlText w:val=""/>
      <w:lvlJc w:val="left"/>
      <w:pPr>
        <w:tabs>
          <w:tab w:val="num" w:pos="2160"/>
        </w:tabs>
        <w:ind w:left="2160" w:hanging="360"/>
      </w:pPr>
      <w:rPr>
        <w:rFonts w:ascii="Symbol" w:hAnsi="Symbol" w:hint="default"/>
      </w:rPr>
    </w:lvl>
    <w:lvl w:ilvl="3" w:tplc="4F0C1794" w:tentative="1">
      <w:start w:val="1"/>
      <w:numFmt w:val="bullet"/>
      <w:lvlText w:val=""/>
      <w:lvlJc w:val="left"/>
      <w:pPr>
        <w:tabs>
          <w:tab w:val="num" w:pos="2880"/>
        </w:tabs>
        <w:ind w:left="2880" w:hanging="360"/>
      </w:pPr>
      <w:rPr>
        <w:rFonts w:ascii="Symbol" w:hAnsi="Symbol" w:hint="default"/>
      </w:rPr>
    </w:lvl>
    <w:lvl w:ilvl="4" w:tplc="CDC477FA" w:tentative="1">
      <w:start w:val="1"/>
      <w:numFmt w:val="bullet"/>
      <w:lvlText w:val=""/>
      <w:lvlJc w:val="left"/>
      <w:pPr>
        <w:tabs>
          <w:tab w:val="num" w:pos="3600"/>
        </w:tabs>
        <w:ind w:left="3600" w:hanging="360"/>
      </w:pPr>
      <w:rPr>
        <w:rFonts w:ascii="Symbol" w:hAnsi="Symbol" w:hint="default"/>
      </w:rPr>
    </w:lvl>
    <w:lvl w:ilvl="5" w:tplc="226C146E" w:tentative="1">
      <w:start w:val="1"/>
      <w:numFmt w:val="bullet"/>
      <w:lvlText w:val=""/>
      <w:lvlJc w:val="left"/>
      <w:pPr>
        <w:tabs>
          <w:tab w:val="num" w:pos="4320"/>
        </w:tabs>
        <w:ind w:left="4320" w:hanging="360"/>
      </w:pPr>
      <w:rPr>
        <w:rFonts w:ascii="Symbol" w:hAnsi="Symbol" w:hint="default"/>
      </w:rPr>
    </w:lvl>
    <w:lvl w:ilvl="6" w:tplc="05140EBC" w:tentative="1">
      <w:start w:val="1"/>
      <w:numFmt w:val="bullet"/>
      <w:lvlText w:val=""/>
      <w:lvlJc w:val="left"/>
      <w:pPr>
        <w:tabs>
          <w:tab w:val="num" w:pos="5040"/>
        </w:tabs>
        <w:ind w:left="5040" w:hanging="360"/>
      </w:pPr>
      <w:rPr>
        <w:rFonts w:ascii="Symbol" w:hAnsi="Symbol" w:hint="default"/>
      </w:rPr>
    </w:lvl>
    <w:lvl w:ilvl="7" w:tplc="A37A139C" w:tentative="1">
      <w:start w:val="1"/>
      <w:numFmt w:val="bullet"/>
      <w:lvlText w:val=""/>
      <w:lvlJc w:val="left"/>
      <w:pPr>
        <w:tabs>
          <w:tab w:val="num" w:pos="5760"/>
        </w:tabs>
        <w:ind w:left="5760" w:hanging="360"/>
      </w:pPr>
      <w:rPr>
        <w:rFonts w:ascii="Symbol" w:hAnsi="Symbol" w:hint="default"/>
      </w:rPr>
    </w:lvl>
    <w:lvl w:ilvl="8" w:tplc="B324EB4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7C65BB"/>
    <w:multiLevelType w:val="hybridMultilevel"/>
    <w:tmpl w:val="F3A2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D042A"/>
    <w:multiLevelType w:val="multilevel"/>
    <w:tmpl w:val="F2ECD6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22B27"/>
    <w:multiLevelType w:val="hybridMultilevel"/>
    <w:tmpl w:val="A40CF802"/>
    <w:lvl w:ilvl="0" w:tplc="0966D5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F6D59"/>
    <w:multiLevelType w:val="hybridMultilevel"/>
    <w:tmpl w:val="6980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B6130"/>
    <w:multiLevelType w:val="hybridMultilevel"/>
    <w:tmpl w:val="4D5A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C6931"/>
    <w:multiLevelType w:val="hybridMultilevel"/>
    <w:tmpl w:val="87F65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7978DC"/>
    <w:multiLevelType w:val="hybridMultilevel"/>
    <w:tmpl w:val="648E1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9F7570"/>
    <w:multiLevelType w:val="hybridMultilevel"/>
    <w:tmpl w:val="3A86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8" w15:restartNumberingAfterBreak="0">
    <w:nsid w:val="4F5817A5"/>
    <w:multiLevelType w:val="hybridMultilevel"/>
    <w:tmpl w:val="7A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07099"/>
    <w:multiLevelType w:val="hybridMultilevel"/>
    <w:tmpl w:val="9B741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37AC5"/>
    <w:multiLevelType w:val="hybridMultilevel"/>
    <w:tmpl w:val="B3BA66C2"/>
    <w:lvl w:ilvl="0" w:tplc="81865A46">
      <w:start w:val="1"/>
      <w:numFmt w:val="bullet"/>
      <w:lvlText w:val=""/>
      <w:lvlPicBulletId w:val="0"/>
      <w:lvlJc w:val="left"/>
      <w:pPr>
        <w:tabs>
          <w:tab w:val="num" w:pos="720"/>
        </w:tabs>
        <w:ind w:left="720" w:hanging="360"/>
      </w:pPr>
      <w:rPr>
        <w:rFonts w:ascii="Symbol" w:hAnsi="Symbol" w:hint="default"/>
      </w:rPr>
    </w:lvl>
    <w:lvl w:ilvl="1" w:tplc="9B1E4EEA" w:tentative="1">
      <w:start w:val="1"/>
      <w:numFmt w:val="bullet"/>
      <w:lvlText w:val=""/>
      <w:lvlJc w:val="left"/>
      <w:pPr>
        <w:tabs>
          <w:tab w:val="num" w:pos="1440"/>
        </w:tabs>
        <w:ind w:left="1440" w:hanging="360"/>
      </w:pPr>
      <w:rPr>
        <w:rFonts w:ascii="Symbol" w:hAnsi="Symbol" w:hint="default"/>
      </w:rPr>
    </w:lvl>
    <w:lvl w:ilvl="2" w:tplc="F29C1042" w:tentative="1">
      <w:start w:val="1"/>
      <w:numFmt w:val="bullet"/>
      <w:lvlText w:val=""/>
      <w:lvlJc w:val="left"/>
      <w:pPr>
        <w:tabs>
          <w:tab w:val="num" w:pos="2160"/>
        </w:tabs>
        <w:ind w:left="2160" w:hanging="360"/>
      </w:pPr>
      <w:rPr>
        <w:rFonts w:ascii="Symbol" w:hAnsi="Symbol" w:hint="default"/>
      </w:rPr>
    </w:lvl>
    <w:lvl w:ilvl="3" w:tplc="0DEECD78" w:tentative="1">
      <w:start w:val="1"/>
      <w:numFmt w:val="bullet"/>
      <w:lvlText w:val=""/>
      <w:lvlJc w:val="left"/>
      <w:pPr>
        <w:tabs>
          <w:tab w:val="num" w:pos="2880"/>
        </w:tabs>
        <w:ind w:left="2880" w:hanging="360"/>
      </w:pPr>
      <w:rPr>
        <w:rFonts w:ascii="Symbol" w:hAnsi="Symbol" w:hint="default"/>
      </w:rPr>
    </w:lvl>
    <w:lvl w:ilvl="4" w:tplc="EC1A37B6" w:tentative="1">
      <w:start w:val="1"/>
      <w:numFmt w:val="bullet"/>
      <w:lvlText w:val=""/>
      <w:lvlJc w:val="left"/>
      <w:pPr>
        <w:tabs>
          <w:tab w:val="num" w:pos="3600"/>
        </w:tabs>
        <w:ind w:left="3600" w:hanging="360"/>
      </w:pPr>
      <w:rPr>
        <w:rFonts w:ascii="Symbol" w:hAnsi="Symbol" w:hint="default"/>
      </w:rPr>
    </w:lvl>
    <w:lvl w:ilvl="5" w:tplc="D0B8DB36" w:tentative="1">
      <w:start w:val="1"/>
      <w:numFmt w:val="bullet"/>
      <w:lvlText w:val=""/>
      <w:lvlJc w:val="left"/>
      <w:pPr>
        <w:tabs>
          <w:tab w:val="num" w:pos="4320"/>
        </w:tabs>
        <w:ind w:left="4320" w:hanging="360"/>
      </w:pPr>
      <w:rPr>
        <w:rFonts w:ascii="Symbol" w:hAnsi="Symbol" w:hint="default"/>
      </w:rPr>
    </w:lvl>
    <w:lvl w:ilvl="6" w:tplc="3740EB48" w:tentative="1">
      <w:start w:val="1"/>
      <w:numFmt w:val="bullet"/>
      <w:lvlText w:val=""/>
      <w:lvlJc w:val="left"/>
      <w:pPr>
        <w:tabs>
          <w:tab w:val="num" w:pos="5040"/>
        </w:tabs>
        <w:ind w:left="5040" w:hanging="360"/>
      </w:pPr>
      <w:rPr>
        <w:rFonts w:ascii="Symbol" w:hAnsi="Symbol" w:hint="default"/>
      </w:rPr>
    </w:lvl>
    <w:lvl w:ilvl="7" w:tplc="BEA8CC38" w:tentative="1">
      <w:start w:val="1"/>
      <w:numFmt w:val="bullet"/>
      <w:lvlText w:val=""/>
      <w:lvlJc w:val="left"/>
      <w:pPr>
        <w:tabs>
          <w:tab w:val="num" w:pos="5760"/>
        </w:tabs>
        <w:ind w:left="5760" w:hanging="360"/>
      </w:pPr>
      <w:rPr>
        <w:rFonts w:ascii="Symbol" w:hAnsi="Symbol" w:hint="default"/>
      </w:rPr>
    </w:lvl>
    <w:lvl w:ilvl="8" w:tplc="337EC55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ACB4EFE"/>
    <w:multiLevelType w:val="hybridMultilevel"/>
    <w:tmpl w:val="393E4D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C85FC9"/>
    <w:multiLevelType w:val="multilevel"/>
    <w:tmpl w:val="1E18C6A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8F7665"/>
    <w:multiLevelType w:val="hybridMultilevel"/>
    <w:tmpl w:val="9F3428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5" w15:restartNumberingAfterBreak="0">
    <w:nsid w:val="76F4520F"/>
    <w:multiLevelType w:val="hybridMultilevel"/>
    <w:tmpl w:val="1C82F836"/>
    <w:lvl w:ilvl="0" w:tplc="481250A8">
      <w:start w:val="1"/>
      <w:numFmt w:val="bullet"/>
      <w:pStyle w:val="Bullet"/>
      <w:lvlText w:val=""/>
      <w:lvlJc w:val="left"/>
      <w:pPr>
        <w:ind w:left="738" w:hanging="360"/>
      </w:pPr>
      <w:rPr>
        <w:rFonts w:ascii="Symbol" w:hAnsi="Symbol" w:hint="default"/>
        <w:strike w:val="0"/>
        <w:dstrike w:val="0"/>
        <w:color w:val="auto"/>
        <w:sz w:val="24"/>
        <w:szCs w:val="24"/>
        <w:u w:val="none"/>
        <w:effect w:val="none"/>
      </w:rPr>
    </w:lvl>
    <w:lvl w:ilvl="1" w:tplc="10090003">
      <w:start w:val="1"/>
      <w:numFmt w:val="bullet"/>
      <w:lvlText w:val="o"/>
      <w:lvlJc w:val="left"/>
      <w:pPr>
        <w:ind w:left="1458" w:hanging="360"/>
      </w:pPr>
      <w:rPr>
        <w:rFonts w:ascii="Courier New" w:hAnsi="Courier New" w:cs="Courier New" w:hint="default"/>
      </w:rPr>
    </w:lvl>
    <w:lvl w:ilvl="2" w:tplc="10090005">
      <w:start w:val="1"/>
      <w:numFmt w:val="bullet"/>
      <w:lvlText w:val=""/>
      <w:lvlJc w:val="left"/>
      <w:pPr>
        <w:ind w:left="2178" w:hanging="360"/>
      </w:pPr>
      <w:rPr>
        <w:rFonts w:ascii="Wingdings" w:hAnsi="Wingdings" w:hint="default"/>
      </w:rPr>
    </w:lvl>
    <w:lvl w:ilvl="3" w:tplc="10090001">
      <w:start w:val="1"/>
      <w:numFmt w:val="bullet"/>
      <w:lvlText w:val=""/>
      <w:lvlJc w:val="left"/>
      <w:pPr>
        <w:ind w:left="2898" w:hanging="360"/>
      </w:pPr>
      <w:rPr>
        <w:rFonts w:ascii="Symbol" w:hAnsi="Symbol" w:hint="default"/>
      </w:rPr>
    </w:lvl>
    <w:lvl w:ilvl="4" w:tplc="10090003">
      <w:start w:val="1"/>
      <w:numFmt w:val="bullet"/>
      <w:lvlText w:val="o"/>
      <w:lvlJc w:val="left"/>
      <w:pPr>
        <w:ind w:left="3618" w:hanging="360"/>
      </w:pPr>
      <w:rPr>
        <w:rFonts w:ascii="Courier New" w:hAnsi="Courier New" w:cs="Courier New" w:hint="default"/>
      </w:rPr>
    </w:lvl>
    <w:lvl w:ilvl="5" w:tplc="10090005">
      <w:start w:val="1"/>
      <w:numFmt w:val="bullet"/>
      <w:lvlText w:val=""/>
      <w:lvlJc w:val="left"/>
      <w:pPr>
        <w:ind w:left="4338" w:hanging="360"/>
      </w:pPr>
      <w:rPr>
        <w:rFonts w:ascii="Wingdings" w:hAnsi="Wingdings" w:hint="default"/>
      </w:rPr>
    </w:lvl>
    <w:lvl w:ilvl="6" w:tplc="10090001">
      <w:start w:val="1"/>
      <w:numFmt w:val="bullet"/>
      <w:lvlText w:val=""/>
      <w:lvlJc w:val="left"/>
      <w:pPr>
        <w:ind w:left="5058" w:hanging="360"/>
      </w:pPr>
      <w:rPr>
        <w:rFonts w:ascii="Symbol" w:hAnsi="Symbol" w:hint="default"/>
      </w:rPr>
    </w:lvl>
    <w:lvl w:ilvl="7" w:tplc="10090003">
      <w:start w:val="1"/>
      <w:numFmt w:val="bullet"/>
      <w:lvlText w:val="o"/>
      <w:lvlJc w:val="left"/>
      <w:pPr>
        <w:ind w:left="5778" w:hanging="360"/>
      </w:pPr>
      <w:rPr>
        <w:rFonts w:ascii="Courier New" w:hAnsi="Courier New" w:cs="Courier New" w:hint="default"/>
      </w:rPr>
    </w:lvl>
    <w:lvl w:ilvl="8" w:tplc="10090005">
      <w:start w:val="1"/>
      <w:numFmt w:val="bullet"/>
      <w:lvlText w:val=""/>
      <w:lvlJc w:val="left"/>
      <w:pPr>
        <w:ind w:left="6498" w:hanging="360"/>
      </w:pPr>
      <w:rPr>
        <w:rFonts w:ascii="Wingdings" w:hAnsi="Wingdings" w:hint="default"/>
      </w:rPr>
    </w:lvl>
  </w:abstractNum>
  <w:num w:numId="1" w16cid:durableId="131679349">
    <w:abstractNumId w:val="19"/>
  </w:num>
  <w:num w:numId="2" w16cid:durableId="910820501">
    <w:abstractNumId w:val="11"/>
  </w:num>
  <w:num w:numId="3" w16cid:durableId="33770080">
    <w:abstractNumId w:val="4"/>
  </w:num>
  <w:num w:numId="4" w16cid:durableId="1600023972">
    <w:abstractNumId w:val="6"/>
  </w:num>
  <w:num w:numId="5" w16cid:durableId="375812251">
    <w:abstractNumId w:val="20"/>
  </w:num>
  <w:num w:numId="6" w16cid:durableId="627396504">
    <w:abstractNumId w:val="7"/>
  </w:num>
  <w:num w:numId="7" w16cid:durableId="1949580042">
    <w:abstractNumId w:val="9"/>
  </w:num>
  <w:num w:numId="8" w16cid:durableId="903754191">
    <w:abstractNumId w:val="3"/>
  </w:num>
  <w:num w:numId="9" w16cid:durableId="381641424">
    <w:abstractNumId w:val="10"/>
  </w:num>
  <w:num w:numId="10" w16cid:durableId="1237741551">
    <w:abstractNumId w:val="5"/>
  </w:num>
  <w:num w:numId="11" w16cid:durableId="833255058">
    <w:abstractNumId w:val="16"/>
  </w:num>
  <w:num w:numId="12" w16cid:durableId="337080875">
    <w:abstractNumId w:val="13"/>
  </w:num>
  <w:num w:numId="13" w16cid:durableId="1677340232">
    <w:abstractNumId w:val="22"/>
  </w:num>
  <w:num w:numId="14" w16cid:durableId="1160581225">
    <w:abstractNumId w:val="18"/>
  </w:num>
  <w:num w:numId="15" w16cid:durableId="1088691922">
    <w:abstractNumId w:val="12"/>
  </w:num>
  <w:num w:numId="16" w16cid:durableId="902133531">
    <w:abstractNumId w:val="0"/>
  </w:num>
  <w:num w:numId="17" w16cid:durableId="1066996282">
    <w:abstractNumId w:val="1"/>
  </w:num>
  <w:num w:numId="18" w16cid:durableId="1532304515">
    <w:abstractNumId w:val="17"/>
  </w:num>
  <w:num w:numId="19" w16cid:durableId="2122140043">
    <w:abstractNumId w:val="2"/>
  </w:num>
  <w:num w:numId="20" w16cid:durableId="1449662092">
    <w:abstractNumId w:val="24"/>
  </w:num>
  <w:num w:numId="21" w16cid:durableId="1007757308">
    <w:abstractNumId w:val="21"/>
  </w:num>
  <w:num w:numId="22" w16cid:durableId="278689411">
    <w:abstractNumId w:val="18"/>
  </w:num>
  <w:num w:numId="23" w16cid:durableId="193346560">
    <w:abstractNumId w:val="23"/>
  </w:num>
  <w:num w:numId="24" w16cid:durableId="1755590538">
    <w:abstractNumId w:val="14"/>
  </w:num>
  <w:num w:numId="25" w16cid:durableId="841117619">
    <w:abstractNumId w:val="15"/>
  </w:num>
  <w:num w:numId="26" w16cid:durableId="510679358">
    <w:abstractNumId w:val="8"/>
  </w:num>
  <w:num w:numId="27" w16cid:durableId="20412758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13EEF"/>
    <w:rsid w:val="00016460"/>
    <w:rsid w:val="000178A7"/>
    <w:rsid w:val="00026E07"/>
    <w:rsid w:val="0003719F"/>
    <w:rsid w:val="00050267"/>
    <w:rsid w:val="0005556D"/>
    <w:rsid w:val="00057975"/>
    <w:rsid w:val="00067D61"/>
    <w:rsid w:val="0008757B"/>
    <w:rsid w:val="000D507C"/>
    <w:rsid w:val="000D75B0"/>
    <w:rsid w:val="000E0275"/>
    <w:rsid w:val="000E29C2"/>
    <w:rsid w:val="000F235D"/>
    <w:rsid w:val="000F3362"/>
    <w:rsid w:val="00101C29"/>
    <w:rsid w:val="00107847"/>
    <w:rsid w:val="00111044"/>
    <w:rsid w:val="00113622"/>
    <w:rsid w:val="0012735F"/>
    <w:rsid w:val="00132DC2"/>
    <w:rsid w:val="001410B8"/>
    <w:rsid w:val="0014216F"/>
    <w:rsid w:val="00142763"/>
    <w:rsid w:val="00146C2B"/>
    <w:rsid w:val="00153F73"/>
    <w:rsid w:val="001604F3"/>
    <w:rsid w:val="001623C3"/>
    <w:rsid w:val="001624DC"/>
    <w:rsid w:val="001664BA"/>
    <w:rsid w:val="00171020"/>
    <w:rsid w:val="00184601"/>
    <w:rsid w:val="0018781B"/>
    <w:rsid w:val="00193912"/>
    <w:rsid w:val="001A4C1D"/>
    <w:rsid w:val="001A7272"/>
    <w:rsid w:val="001B7D14"/>
    <w:rsid w:val="001C1E78"/>
    <w:rsid w:val="001E458F"/>
    <w:rsid w:val="00204B9B"/>
    <w:rsid w:val="00211068"/>
    <w:rsid w:val="0022063A"/>
    <w:rsid w:val="00225738"/>
    <w:rsid w:val="002333E5"/>
    <w:rsid w:val="00236767"/>
    <w:rsid w:val="00243B82"/>
    <w:rsid w:val="00256340"/>
    <w:rsid w:val="00261EAA"/>
    <w:rsid w:val="00284435"/>
    <w:rsid w:val="002906AE"/>
    <w:rsid w:val="002A2555"/>
    <w:rsid w:val="002A2F35"/>
    <w:rsid w:val="002A404D"/>
    <w:rsid w:val="002A47F2"/>
    <w:rsid w:val="002B36B3"/>
    <w:rsid w:val="002B7C0A"/>
    <w:rsid w:val="002C00D1"/>
    <w:rsid w:val="002C2C96"/>
    <w:rsid w:val="002C3EEF"/>
    <w:rsid w:val="002C5A94"/>
    <w:rsid w:val="002D0314"/>
    <w:rsid w:val="002D09BD"/>
    <w:rsid w:val="002E3CD6"/>
    <w:rsid w:val="002F034D"/>
    <w:rsid w:val="002F1C11"/>
    <w:rsid w:val="002F57CB"/>
    <w:rsid w:val="002F638D"/>
    <w:rsid w:val="003251AD"/>
    <w:rsid w:val="00326CB5"/>
    <w:rsid w:val="00330197"/>
    <w:rsid w:val="003565DC"/>
    <w:rsid w:val="00357E15"/>
    <w:rsid w:val="003627D2"/>
    <w:rsid w:val="00363FAE"/>
    <w:rsid w:val="00366729"/>
    <w:rsid w:val="00370BAA"/>
    <w:rsid w:val="003719FC"/>
    <w:rsid w:val="003750B7"/>
    <w:rsid w:val="00376F77"/>
    <w:rsid w:val="00376F85"/>
    <w:rsid w:val="00386099"/>
    <w:rsid w:val="003938A4"/>
    <w:rsid w:val="003970EE"/>
    <w:rsid w:val="003A0C6B"/>
    <w:rsid w:val="003A547A"/>
    <w:rsid w:val="003A59C7"/>
    <w:rsid w:val="003D1858"/>
    <w:rsid w:val="003D2763"/>
    <w:rsid w:val="003E0AAD"/>
    <w:rsid w:val="003E3335"/>
    <w:rsid w:val="003E7B90"/>
    <w:rsid w:val="003F13DB"/>
    <w:rsid w:val="003F396E"/>
    <w:rsid w:val="00404777"/>
    <w:rsid w:val="00415BCA"/>
    <w:rsid w:val="004164B5"/>
    <w:rsid w:val="004175D1"/>
    <w:rsid w:val="00420EE9"/>
    <w:rsid w:val="00454D4E"/>
    <w:rsid w:val="004579FB"/>
    <w:rsid w:val="00460F42"/>
    <w:rsid w:val="004614C2"/>
    <w:rsid w:val="00462FD4"/>
    <w:rsid w:val="00464411"/>
    <w:rsid w:val="00482869"/>
    <w:rsid w:val="004A3004"/>
    <w:rsid w:val="004A45C8"/>
    <w:rsid w:val="004C2353"/>
    <w:rsid w:val="004C2F00"/>
    <w:rsid w:val="004C6918"/>
    <w:rsid w:val="004D6317"/>
    <w:rsid w:val="004E408D"/>
    <w:rsid w:val="004F3DAF"/>
    <w:rsid w:val="004F5931"/>
    <w:rsid w:val="004F7EF5"/>
    <w:rsid w:val="00504011"/>
    <w:rsid w:val="00511129"/>
    <w:rsid w:val="005138EF"/>
    <w:rsid w:val="00517DA8"/>
    <w:rsid w:val="005201EE"/>
    <w:rsid w:val="005224F9"/>
    <w:rsid w:val="005249CF"/>
    <w:rsid w:val="0054468C"/>
    <w:rsid w:val="00547EF3"/>
    <w:rsid w:val="00553A63"/>
    <w:rsid w:val="00556135"/>
    <w:rsid w:val="00556F92"/>
    <w:rsid w:val="00560BE3"/>
    <w:rsid w:val="00566E69"/>
    <w:rsid w:val="00581ADF"/>
    <w:rsid w:val="005873A1"/>
    <w:rsid w:val="00593282"/>
    <w:rsid w:val="0059346C"/>
    <w:rsid w:val="00597D9E"/>
    <w:rsid w:val="005A006C"/>
    <w:rsid w:val="005A69F0"/>
    <w:rsid w:val="005C7864"/>
    <w:rsid w:val="005C788C"/>
    <w:rsid w:val="005D1D06"/>
    <w:rsid w:val="005D6720"/>
    <w:rsid w:val="005D7D3F"/>
    <w:rsid w:val="005E6D89"/>
    <w:rsid w:val="005F6240"/>
    <w:rsid w:val="00605DAE"/>
    <w:rsid w:val="006079A5"/>
    <w:rsid w:val="00614672"/>
    <w:rsid w:val="00615038"/>
    <w:rsid w:val="00625D55"/>
    <w:rsid w:val="00630AC7"/>
    <w:rsid w:val="006315BC"/>
    <w:rsid w:val="00644995"/>
    <w:rsid w:val="00654D50"/>
    <w:rsid w:val="00656572"/>
    <w:rsid w:val="006643E1"/>
    <w:rsid w:val="00670272"/>
    <w:rsid w:val="006A4E9B"/>
    <w:rsid w:val="006B436E"/>
    <w:rsid w:val="006B7E16"/>
    <w:rsid w:val="006C4FD7"/>
    <w:rsid w:val="006C6E02"/>
    <w:rsid w:val="006D7972"/>
    <w:rsid w:val="006D79DF"/>
    <w:rsid w:val="006E567B"/>
    <w:rsid w:val="006E6BA6"/>
    <w:rsid w:val="006F00CD"/>
    <w:rsid w:val="006F0F1C"/>
    <w:rsid w:val="006F49AB"/>
    <w:rsid w:val="006F6F7B"/>
    <w:rsid w:val="00705C46"/>
    <w:rsid w:val="00705D4C"/>
    <w:rsid w:val="0070670C"/>
    <w:rsid w:val="00711BF1"/>
    <w:rsid w:val="00722DCF"/>
    <w:rsid w:val="0073119C"/>
    <w:rsid w:val="007358F1"/>
    <w:rsid w:val="00743A29"/>
    <w:rsid w:val="00754FCE"/>
    <w:rsid w:val="00766D22"/>
    <w:rsid w:val="007745B2"/>
    <w:rsid w:val="007956CD"/>
    <w:rsid w:val="007A3AC6"/>
    <w:rsid w:val="007C5409"/>
    <w:rsid w:val="007E71D6"/>
    <w:rsid w:val="0080596F"/>
    <w:rsid w:val="0080600B"/>
    <w:rsid w:val="00812188"/>
    <w:rsid w:val="00814761"/>
    <w:rsid w:val="008159AA"/>
    <w:rsid w:val="00822085"/>
    <w:rsid w:val="008266BA"/>
    <w:rsid w:val="00826D06"/>
    <w:rsid w:val="008302F0"/>
    <w:rsid w:val="0084285C"/>
    <w:rsid w:val="00842E5C"/>
    <w:rsid w:val="0084557E"/>
    <w:rsid w:val="00847BBB"/>
    <w:rsid w:val="00852A53"/>
    <w:rsid w:val="0086096E"/>
    <w:rsid w:val="008610DA"/>
    <w:rsid w:val="00863397"/>
    <w:rsid w:val="008A4CDB"/>
    <w:rsid w:val="008C4C86"/>
    <w:rsid w:val="008E69CB"/>
    <w:rsid w:val="008F140A"/>
    <w:rsid w:val="008F4C14"/>
    <w:rsid w:val="009025B6"/>
    <w:rsid w:val="00902742"/>
    <w:rsid w:val="00903CC4"/>
    <w:rsid w:val="00904748"/>
    <w:rsid w:val="0091171B"/>
    <w:rsid w:val="00911FCF"/>
    <w:rsid w:val="009130E9"/>
    <w:rsid w:val="009167F7"/>
    <w:rsid w:val="00921442"/>
    <w:rsid w:val="009240D7"/>
    <w:rsid w:val="00925FBA"/>
    <w:rsid w:val="00933A76"/>
    <w:rsid w:val="00941F33"/>
    <w:rsid w:val="009817A8"/>
    <w:rsid w:val="00991AF1"/>
    <w:rsid w:val="00994080"/>
    <w:rsid w:val="009942B1"/>
    <w:rsid w:val="009A246D"/>
    <w:rsid w:val="009B0F5D"/>
    <w:rsid w:val="009C3B82"/>
    <w:rsid w:val="009D7DA5"/>
    <w:rsid w:val="009E30FE"/>
    <w:rsid w:val="009E4A0D"/>
    <w:rsid w:val="009F156F"/>
    <w:rsid w:val="009F7CD9"/>
    <w:rsid w:val="00A06AC0"/>
    <w:rsid w:val="00A12898"/>
    <w:rsid w:val="00A12E82"/>
    <w:rsid w:val="00A16687"/>
    <w:rsid w:val="00A20DCC"/>
    <w:rsid w:val="00A263BB"/>
    <w:rsid w:val="00A2680B"/>
    <w:rsid w:val="00A27CFC"/>
    <w:rsid w:val="00A5374B"/>
    <w:rsid w:val="00A72224"/>
    <w:rsid w:val="00A775E6"/>
    <w:rsid w:val="00A87431"/>
    <w:rsid w:val="00A87CFF"/>
    <w:rsid w:val="00A90F7A"/>
    <w:rsid w:val="00AB1582"/>
    <w:rsid w:val="00AC0AE0"/>
    <w:rsid w:val="00AF2722"/>
    <w:rsid w:val="00AF3D0E"/>
    <w:rsid w:val="00B02790"/>
    <w:rsid w:val="00B066D3"/>
    <w:rsid w:val="00B0721A"/>
    <w:rsid w:val="00B07D70"/>
    <w:rsid w:val="00B17AB9"/>
    <w:rsid w:val="00B222EE"/>
    <w:rsid w:val="00B24A01"/>
    <w:rsid w:val="00B24FED"/>
    <w:rsid w:val="00B40CD2"/>
    <w:rsid w:val="00B42E3D"/>
    <w:rsid w:val="00B446A8"/>
    <w:rsid w:val="00B462F9"/>
    <w:rsid w:val="00B553F6"/>
    <w:rsid w:val="00B55A12"/>
    <w:rsid w:val="00B57052"/>
    <w:rsid w:val="00B61447"/>
    <w:rsid w:val="00B61C15"/>
    <w:rsid w:val="00B64F48"/>
    <w:rsid w:val="00B80EC3"/>
    <w:rsid w:val="00BA273F"/>
    <w:rsid w:val="00BA4182"/>
    <w:rsid w:val="00BA5984"/>
    <w:rsid w:val="00BB0705"/>
    <w:rsid w:val="00BB5D5E"/>
    <w:rsid w:val="00BD17B2"/>
    <w:rsid w:val="00BE249D"/>
    <w:rsid w:val="00BE6125"/>
    <w:rsid w:val="00BF07C0"/>
    <w:rsid w:val="00C061C3"/>
    <w:rsid w:val="00C144DE"/>
    <w:rsid w:val="00C154B3"/>
    <w:rsid w:val="00C27E2A"/>
    <w:rsid w:val="00C30B8C"/>
    <w:rsid w:val="00C35922"/>
    <w:rsid w:val="00C47030"/>
    <w:rsid w:val="00C522AB"/>
    <w:rsid w:val="00C555D5"/>
    <w:rsid w:val="00C57097"/>
    <w:rsid w:val="00C601B0"/>
    <w:rsid w:val="00C60C2F"/>
    <w:rsid w:val="00C6218E"/>
    <w:rsid w:val="00C65FA0"/>
    <w:rsid w:val="00C70F6C"/>
    <w:rsid w:val="00C71DAA"/>
    <w:rsid w:val="00C835EA"/>
    <w:rsid w:val="00C85181"/>
    <w:rsid w:val="00CA2A47"/>
    <w:rsid w:val="00CC1AA5"/>
    <w:rsid w:val="00CC33AB"/>
    <w:rsid w:val="00CC3873"/>
    <w:rsid w:val="00CC50F5"/>
    <w:rsid w:val="00CD4DD8"/>
    <w:rsid w:val="00CE0543"/>
    <w:rsid w:val="00CF630B"/>
    <w:rsid w:val="00D0293B"/>
    <w:rsid w:val="00D06DF3"/>
    <w:rsid w:val="00D13D25"/>
    <w:rsid w:val="00D21CAF"/>
    <w:rsid w:val="00D22E67"/>
    <w:rsid w:val="00D23AB7"/>
    <w:rsid w:val="00D32260"/>
    <w:rsid w:val="00D361BE"/>
    <w:rsid w:val="00D372A9"/>
    <w:rsid w:val="00D40D1F"/>
    <w:rsid w:val="00D51006"/>
    <w:rsid w:val="00D542E2"/>
    <w:rsid w:val="00D55220"/>
    <w:rsid w:val="00D57BD8"/>
    <w:rsid w:val="00D64CDC"/>
    <w:rsid w:val="00D64F8C"/>
    <w:rsid w:val="00D72161"/>
    <w:rsid w:val="00D7293B"/>
    <w:rsid w:val="00D8161C"/>
    <w:rsid w:val="00D81668"/>
    <w:rsid w:val="00D85DE1"/>
    <w:rsid w:val="00D90699"/>
    <w:rsid w:val="00DB0B8A"/>
    <w:rsid w:val="00DB32C1"/>
    <w:rsid w:val="00DB37EA"/>
    <w:rsid w:val="00DC14C1"/>
    <w:rsid w:val="00DD2560"/>
    <w:rsid w:val="00E04942"/>
    <w:rsid w:val="00E179B7"/>
    <w:rsid w:val="00E20D43"/>
    <w:rsid w:val="00E3511A"/>
    <w:rsid w:val="00E439C5"/>
    <w:rsid w:val="00E54EA2"/>
    <w:rsid w:val="00E56966"/>
    <w:rsid w:val="00E63FFC"/>
    <w:rsid w:val="00E81B9F"/>
    <w:rsid w:val="00E93661"/>
    <w:rsid w:val="00E96494"/>
    <w:rsid w:val="00EA1B14"/>
    <w:rsid w:val="00EA5CDD"/>
    <w:rsid w:val="00EA7916"/>
    <w:rsid w:val="00EB1079"/>
    <w:rsid w:val="00EB6445"/>
    <w:rsid w:val="00EC4432"/>
    <w:rsid w:val="00ED6F9E"/>
    <w:rsid w:val="00EE4340"/>
    <w:rsid w:val="00EF2733"/>
    <w:rsid w:val="00F03B87"/>
    <w:rsid w:val="00F10AD8"/>
    <w:rsid w:val="00F24C90"/>
    <w:rsid w:val="00F315F5"/>
    <w:rsid w:val="00F3193C"/>
    <w:rsid w:val="00F575AB"/>
    <w:rsid w:val="00F62D37"/>
    <w:rsid w:val="00F63966"/>
    <w:rsid w:val="00F645AA"/>
    <w:rsid w:val="00F65888"/>
    <w:rsid w:val="00F717D4"/>
    <w:rsid w:val="00F733B9"/>
    <w:rsid w:val="00F75F17"/>
    <w:rsid w:val="00F77996"/>
    <w:rsid w:val="00F82106"/>
    <w:rsid w:val="00F87E27"/>
    <w:rsid w:val="00F90DF1"/>
    <w:rsid w:val="00F9139F"/>
    <w:rsid w:val="00F9238B"/>
    <w:rsid w:val="00F930E7"/>
    <w:rsid w:val="00FA6E51"/>
    <w:rsid w:val="00FB6503"/>
    <w:rsid w:val="00FC5326"/>
    <w:rsid w:val="00FD3188"/>
    <w:rsid w:val="00FD406C"/>
    <w:rsid w:val="00FE1EE1"/>
    <w:rsid w:val="00FE4EC4"/>
    <w:rsid w:val="00FE79F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7EF425"/>
  <w15:docId w15:val="{C52C15F0-E8D8-4949-8505-D31A266C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044"/>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D85DE1"/>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D85DE1"/>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111044"/>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1110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044"/>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111044"/>
    <w:pPr>
      <w:ind w:left="720"/>
      <w:contextualSpacing/>
    </w:pPr>
  </w:style>
  <w:style w:type="paragraph" w:styleId="Footer">
    <w:name w:val="footer"/>
    <w:basedOn w:val="Normal"/>
    <w:link w:val="FooterChar"/>
    <w:uiPriority w:val="99"/>
    <w:unhideWhenUsed/>
    <w:rsid w:val="00111044"/>
    <w:pPr>
      <w:tabs>
        <w:tab w:val="center" w:pos="4680"/>
        <w:tab w:val="right" w:pos="9360"/>
      </w:tabs>
    </w:pPr>
  </w:style>
  <w:style w:type="character" w:customStyle="1" w:styleId="FooterChar">
    <w:name w:val="Footer Char"/>
    <w:basedOn w:val="DefaultParagraphFont"/>
    <w:link w:val="Footer"/>
    <w:uiPriority w:val="99"/>
    <w:rsid w:val="00111044"/>
    <w:rPr>
      <w:rFonts w:eastAsiaTheme="minorEastAsia"/>
      <w:sz w:val="24"/>
      <w:szCs w:val="24"/>
      <w:lang w:eastAsia="ja-JP"/>
    </w:rPr>
  </w:style>
  <w:style w:type="character" w:styleId="Hyperlink">
    <w:name w:val="Hyperlink"/>
    <w:basedOn w:val="DefaultParagraphFont"/>
    <w:uiPriority w:val="99"/>
    <w:unhideWhenUsed/>
    <w:rsid w:val="00111044"/>
    <w:rPr>
      <w:color w:val="0000FF" w:themeColor="hyperlink"/>
      <w:u w:val="single"/>
    </w:rPr>
  </w:style>
  <w:style w:type="paragraph" w:styleId="NoSpacing">
    <w:name w:val="No Spacing"/>
    <w:uiPriority w:val="1"/>
    <w:qFormat/>
    <w:rsid w:val="00111044"/>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EA5CDD"/>
    <w:pPr>
      <w:tabs>
        <w:tab w:val="center" w:pos="4680"/>
        <w:tab w:val="right" w:pos="9360"/>
      </w:tabs>
    </w:pPr>
  </w:style>
  <w:style w:type="character" w:customStyle="1" w:styleId="HeaderChar">
    <w:name w:val="Header Char"/>
    <w:basedOn w:val="DefaultParagraphFont"/>
    <w:link w:val="Header"/>
    <w:uiPriority w:val="99"/>
    <w:rsid w:val="00EA5CDD"/>
    <w:rPr>
      <w:rFonts w:eastAsiaTheme="minorEastAsia"/>
      <w:sz w:val="24"/>
      <w:szCs w:val="24"/>
      <w:lang w:eastAsia="ja-JP"/>
    </w:rPr>
  </w:style>
  <w:style w:type="character" w:styleId="CommentReference">
    <w:name w:val="annotation reference"/>
    <w:basedOn w:val="DefaultParagraphFont"/>
    <w:uiPriority w:val="99"/>
    <w:unhideWhenUsed/>
    <w:rsid w:val="00863397"/>
    <w:rPr>
      <w:sz w:val="16"/>
      <w:szCs w:val="16"/>
    </w:rPr>
  </w:style>
  <w:style w:type="paragraph" w:styleId="CommentText">
    <w:name w:val="annotation text"/>
    <w:basedOn w:val="Normal"/>
    <w:link w:val="CommentTextChar"/>
    <w:uiPriority w:val="99"/>
    <w:unhideWhenUsed/>
    <w:rsid w:val="00863397"/>
    <w:rPr>
      <w:sz w:val="20"/>
      <w:szCs w:val="20"/>
    </w:rPr>
  </w:style>
  <w:style w:type="character" w:customStyle="1" w:styleId="CommentTextChar">
    <w:name w:val="Comment Text Char"/>
    <w:basedOn w:val="DefaultParagraphFont"/>
    <w:link w:val="CommentText"/>
    <w:uiPriority w:val="99"/>
    <w:rsid w:val="0086339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63397"/>
    <w:rPr>
      <w:b/>
      <w:bCs/>
    </w:rPr>
  </w:style>
  <w:style w:type="character" w:customStyle="1" w:styleId="CommentSubjectChar">
    <w:name w:val="Comment Subject Char"/>
    <w:basedOn w:val="CommentTextChar"/>
    <w:link w:val="CommentSubject"/>
    <w:uiPriority w:val="99"/>
    <w:semiHidden/>
    <w:rsid w:val="00863397"/>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D85DE1"/>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D85DE1"/>
    <w:rPr>
      <w:rFonts w:ascii="Calibri" w:eastAsiaTheme="majorEastAsia" w:hAnsi="Calibri" w:cstheme="majorBidi"/>
      <w:b/>
      <w:bCs/>
      <w:sz w:val="28"/>
      <w:szCs w:val="26"/>
      <w:lang w:eastAsia="ja-JP"/>
    </w:rPr>
  </w:style>
  <w:style w:type="character" w:customStyle="1" w:styleId="NormalWebChar">
    <w:name w:val="Normal (Web) Char"/>
    <w:basedOn w:val="DefaultParagraphFont"/>
    <w:link w:val="NormalWeb"/>
    <w:uiPriority w:val="99"/>
    <w:locked/>
    <w:rsid w:val="00A20DCC"/>
    <w:rPr>
      <w:rFonts w:ascii="Times" w:eastAsiaTheme="minorEastAsia" w:hAnsi="Times" w:cs="Times New Roman"/>
      <w:sz w:val="20"/>
      <w:szCs w:val="20"/>
      <w:lang w:val="en-AU"/>
    </w:rPr>
  </w:style>
  <w:style w:type="paragraph" w:customStyle="1" w:styleId="xmsonormal">
    <w:name w:val="x_msonormal"/>
    <w:basedOn w:val="Normal"/>
    <w:rsid w:val="00FD406C"/>
    <w:rPr>
      <w:rFonts w:ascii="Calibri" w:hAnsi="Calibri" w:cs="Calibri"/>
      <w:sz w:val="22"/>
      <w:szCs w:val="22"/>
      <w:lang w:eastAsia="ko-KR"/>
    </w:rPr>
  </w:style>
  <w:style w:type="paragraph" w:customStyle="1" w:styleId="xmsolistparagraph">
    <w:name w:val="x_msolistparagraph"/>
    <w:basedOn w:val="Normal"/>
    <w:rsid w:val="00FD406C"/>
    <w:rPr>
      <w:rFonts w:ascii="Calibri" w:hAnsi="Calibri" w:cs="Calibri"/>
      <w:sz w:val="22"/>
      <w:szCs w:val="22"/>
      <w:lang w:eastAsia="ko-KR"/>
    </w:rPr>
  </w:style>
  <w:style w:type="paragraph" w:customStyle="1" w:styleId="Bullet">
    <w:name w:val="Bullet"/>
    <w:basedOn w:val="Normal"/>
    <w:rsid w:val="00A06AC0"/>
    <w:pPr>
      <w:numPr>
        <w:numId w:val="27"/>
      </w:numPr>
    </w:pPr>
    <w:rPr>
      <w:rFonts w:ascii="Calibri" w:hAnsi="Calibri" w:cs="Calibri"/>
      <w:color w:val="000000"/>
      <w:lang w:eastAsia="ko-KR"/>
    </w:rPr>
  </w:style>
  <w:style w:type="character" w:styleId="UnresolvedMention">
    <w:name w:val="Unresolved Mention"/>
    <w:basedOn w:val="DefaultParagraphFont"/>
    <w:uiPriority w:val="99"/>
    <w:semiHidden/>
    <w:unhideWhenUsed/>
    <w:rsid w:val="00171020"/>
    <w:rPr>
      <w:color w:val="605E5C"/>
      <w:shd w:val="clear" w:color="auto" w:fill="E1DFDD"/>
    </w:rPr>
  </w:style>
  <w:style w:type="paragraph" w:styleId="Revision">
    <w:name w:val="Revision"/>
    <w:hidden/>
    <w:uiPriority w:val="99"/>
    <w:semiHidden/>
    <w:rsid w:val="00D55220"/>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672268705">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692103171">
      <w:bodyDiv w:val="1"/>
      <w:marLeft w:val="0"/>
      <w:marRight w:val="0"/>
      <w:marTop w:val="0"/>
      <w:marBottom w:val="0"/>
      <w:divBdr>
        <w:top w:val="none" w:sz="0" w:space="0" w:color="auto"/>
        <w:left w:val="none" w:sz="0" w:space="0" w:color="auto"/>
        <w:bottom w:val="none" w:sz="0" w:space="0" w:color="auto"/>
        <w:right w:val="none" w:sz="0" w:space="0" w:color="auto"/>
      </w:divBdr>
    </w:div>
    <w:div w:id="17579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acouncil.ca/funding/application-assistance" TargetMode="External"/><Relationship Id="rId13" Type="http://schemas.openxmlformats.org/officeDocument/2006/relationships/hyperlink" Target="mailto:prizes@canadacouncil.ca" TargetMode="External"/><Relationship Id="rId18" Type="http://schemas.openxmlformats.org/officeDocument/2006/relationships/hyperlink" Target="mailto:exploreandcreate@canadacouncil.ca"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anadacouncil.ca/funding/prizes" TargetMode="External"/><Relationship Id="rId17" Type="http://schemas.openxmlformats.org/officeDocument/2006/relationships/hyperlink" Target="http://canadacouncil.ca/funding/grants/guide/if-you-receive-a-grant" TargetMode="External"/><Relationship Id="rId2" Type="http://schemas.openxmlformats.org/officeDocument/2006/relationships/numbering" Target="numbering.xml"/><Relationship Id="rId16" Type="http://schemas.openxmlformats.org/officeDocument/2006/relationships/hyperlink" Target="http://canadacouncil.ca/glossary/peer-assessment-committe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y.canadacouncil.ca/Default2.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nadacouncil.ca/" TargetMode="External"/><Relationship Id="rId23" Type="http://schemas.openxmlformats.org/officeDocument/2006/relationships/fontTable" Target="fontTable.xml"/><Relationship Id="rId10" Type="http://schemas.openxmlformats.org/officeDocument/2006/relationships/hyperlink" Target="https://canadacouncil.ca/funding/grants/deadlin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nadacouncil.ca/glossary/project" TargetMode="External"/><Relationship Id="rId14" Type="http://schemas.openxmlformats.org/officeDocument/2006/relationships/hyperlink" Target="http://canadacouncil.ca/funding/grants/guide/apply-to-programs/general-list-of-ineligible-activities"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A4B11-0C24-4355-90AA-7B7CB330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Beecher, François</cp:lastModifiedBy>
  <cp:revision>9</cp:revision>
  <cp:lastPrinted>2018-02-22T14:58:00Z</cp:lastPrinted>
  <dcterms:created xsi:type="dcterms:W3CDTF">2023-11-28T15:00:00Z</dcterms:created>
  <dcterms:modified xsi:type="dcterms:W3CDTF">2023-12-08T18:10:00Z</dcterms:modified>
</cp:coreProperties>
</file>