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C776" w14:textId="77777777" w:rsidR="002E29FF" w:rsidRPr="00504983" w:rsidRDefault="00EF7410" w:rsidP="00A41228">
      <w:pPr>
        <w:pStyle w:val="Title"/>
        <w:jc w:val="both"/>
        <w:rPr>
          <w:rFonts w:asciiTheme="minorHAnsi" w:eastAsia="Calibri" w:hAnsiTheme="minorHAnsi" w:cs="Arial"/>
          <w:color w:val="2387FC"/>
          <w:sz w:val="48"/>
          <w:szCs w:val="48"/>
          <w:lang w:eastAsia="en-US"/>
        </w:rPr>
      </w:pPr>
      <w:bookmarkStart w:id="0" w:name="_GoBack"/>
      <w:bookmarkEnd w:id="0"/>
      <w:r w:rsidRPr="00504983">
        <w:rPr>
          <w:rFonts w:asciiTheme="minorHAnsi" w:eastAsia="Calibri" w:hAnsiTheme="minorHAnsi" w:cs="Arial"/>
          <w:color w:val="2387FC"/>
          <w:sz w:val="48"/>
          <w:szCs w:val="48"/>
          <w:lang w:eastAsia="en-US"/>
        </w:rPr>
        <w:t xml:space="preserve">ARTS ABROAD: </w:t>
      </w:r>
    </w:p>
    <w:p w14:paraId="478FBE94" w14:textId="77777777" w:rsidR="00B2521C" w:rsidRPr="00504983" w:rsidRDefault="00B2521C" w:rsidP="00A41228">
      <w:pPr>
        <w:pStyle w:val="Title"/>
        <w:jc w:val="both"/>
        <w:rPr>
          <w:rFonts w:asciiTheme="minorHAnsi" w:eastAsia="Calibri" w:hAnsiTheme="minorHAnsi" w:cs="Arial"/>
          <w:color w:val="2387FC"/>
          <w:sz w:val="48"/>
          <w:szCs w:val="48"/>
          <w:lang w:eastAsia="en-US"/>
        </w:rPr>
      </w:pPr>
      <w:r w:rsidRPr="00504983">
        <w:rPr>
          <w:rFonts w:asciiTheme="minorHAnsi" w:eastAsia="Calibri" w:hAnsiTheme="minorHAnsi" w:cs="Arial"/>
          <w:color w:val="2387FC"/>
          <w:sz w:val="48"/>
          <w:szCs w:val="48"/>
          <w:lang w:eastAsia="en-US"/>
        </w:rPr>
        <w:t xml:space="preserve">Translation  </w:t>
      </w:r>
    </w:p>
    <w:p w14:paraId="708EFCE5" w14:textId="77777777" w:rsidR="003308A7" w:rsidRPr="008377A2" w:rsidRDefault="003308A7" w:rsidP="00A41228">
      <w:pPr>
        <w:pStyle w:val="NormalWeb"/>
        <w:spacing w:before="0" w:beforeAutospacing="0" w:after="0" w:afterAutospacing="0" w:line="300" w:lineRule="atLeast"/>
        <w:rPr>
          <w:rFonts w:asciiTheme="minorHAnsi" w:hAnsiTheme="minorHAnsi" w:cs="Arial"/>
          <w:sz w:val="24"/>
          <w:szCs w:val="24"/>
          <w:lang w:val="en-US"/>
        </w:rPr>
      </w:pPr>
      <w:r w:rsidRPr="008377A2">
        <w:rPr>
          <w:rFonts w:asciiTheme="minorHAnsi" w:hAnsiTheme="minorHAnsi" w:cs="Arial"/>
          <w:sz w:val="24"/>
          <w:szCs w:val="24"/>
          <w:lang w:val="en-US"/>
        </w:rPr>
        <w:t xml:space="preserve">The </w:t>
      </w:r>
      <w:r w:rsidRPr="008377A2">
        <w:rPr>
          <w:rFonts w:asciiTheme="minorHAnsi" w:hAnsiTheme="minorHAnsi" w:cs="Arial"/>
          <w:b/>
          <w:sz w:val="24"/>
          <w:szCs w:val="24"/>
          <w:lang w:val="en-US"/>
        </w:rPr>
        <w:t>Translation</w:t>
      </w:r>
      <w:r w:rsidRPr="008377A2">
        <w:rPr>
          <w:rFonts w:asciiTheme="minorHAnsi" w:hAnsiTheme="minorHAnsi" w:cs="Arial"/>
          <w:sz w:val="24"/>
          <w:szCs w:val="24"/>
          <w:lang w:val="en-US"/>
        </w:rPr>
        <w:t xml:space="preserve"> component of </w:t>
      </w:r>
      <w:r w:rsidRPr="008377A2">
        <w:rPr>
          <w:rFonts w:asciiTheme="minorHAnsi" w:hAnsiTheme="minorHAnsi" w:cs="Arial"/>
          <w:i/>
          <w:sz w:val="24"/>
          <w:szCs w:val="24"/>
          <w:lang w:val="en-US"/>
        </w:rPr>
        <w:t>Arts Abroad</w:t>
      </w:r>
      <w:r w:rsidR="00B921BB" w:rsidRPr="008377A2">
        <w:rPr>
          <w:rFonts w:asciiTheme="minorHAnsi" w:hAnsiTheme="minorHAnsi" w:cs="Arial"/>
          <w:sz w:val="24"/>
          <w:szCs w:val="24"/>
          <w:lang w:val="en-US"/>
        </w:rPr>
        <w:t xml:space="preserve"> funds</w:t>
      </w:r>
      <w:r w:rsidR="00AE38DF" w:rsidRPr="008377A2">
        <w:rPr>
          <w:rFonts w:asciiTheme="minorHAnsi" w:hAnsiTheme="minorHAnsi" w:cs="Arial"/>
          <w:sz w:val="24"/>
          <w:szCs w:val="24"/>
          <w:lang w:val="en-US"/>
        </w:rPr>
        <w:t xml:space="preserve"> </w:t>
      </w:r>
      <w:r w:rsidRPr="008377A2">
        <w:rPr>
          <w:rFonts w:asciiTheme="minorHAnsi" w:hAnsiTheme="minorHAnsi" w:cs="Arial"/>
          <w:sz w:val="24"/>
          <w:szCs w:val="24"/>
          <w:lang w:val="en-US"/>
        </w:rPr>
        <w:t>the translation of Canadian</w:t>
      </w:r>
      <w:r w:rsidR="00204A0A" w:rsidRPr="008377A2">
        <w:rPr>
          <w:sz w:val="24"/>
          <w:szCs w:val="24"/>
        </w:rPr>
        <w:t xml:space="preserve"> </w:t>
      </w:r>
      <w:hyperlink r:id="rId8" w:history="1">
        <w:r w:rsidR="00DD5C26" w:rsidRPr="008377A2">
          <w:rPr>
            <w:rStyle w:val="Hyperlink"/>
            <w:rFonts w:asciiTheme="minorHAnsi" w:hAnsiTheme="minorHAnsi"/>
            <w:b/>
            <w:sz w:val="24"/>
            <w:szCs w:val="24"/>
          </w:rPr>
          <w:t>literary works</w:t>
        </w:r>
      </w:hyperlink>
      <w:r w:rsidR="00DD5C26" w:rsidRPr="008377A2">
        <w:rPr>
          <w:rFonts w:asciiTheme="minorHAnsi" w:hAnsiTheme="minorHAnsi" w:cs="Arial"/>
          <w:sz w:val="24"/>
          <w:szCs w:val="24"/>
          <w:lang w:val="en-US"/>
        </w:rPr>
        <w:t xml:space="preserve"> </w:t>
      </w:r>
      <w:r w:rsidR="008F7B26" w:rsidRPr="00571725">
        <w:rPr>
          <w:rFonts w:asciiTheme="minorHAnsi" w:hAnsiTheme="minorHAnsi" w:cs="Arial"/>
          <w:sz w:val="24"/>
          <w:szCs w:val="24"/>
          <w:lang w:val="en-US"/>
        </w:rPr>
        <w:t>or</w:t>
      </w:r>
      <w:r w:rsidR="008F7B26">
        <w:rPr>
          <w:rFonts w:asciiTheme="minorHAnsi" w:hAnsiTheme="minorHAnsi" w:cs="Arial"/>
          <w:sz w:val="24"/>
          <w:szCs w:val="24"/>
          <w:lang w:val="en-US"/>
        </w:rPr>
        <w:t xml:space="preserve"> </w:t>
      </w:r>
      <w:hyperlink r:id="rId9" w:history="1">
        <w:r w:rsidR="008F7B26" w:rsidRPr="008377A2">
          <w:rPr>
            <w:rStyle w:val="Hyperlink"/>
            <w:rFonts w:asciiTheme="minorHAnsi" w:hAnsiTheme="minorHAnsi"/>
            <w:b/>
            <w:sz w:val="24"/>
            <w:szCs w:val="24"/>
          </w:rPr>
          <w:t>dramatic works</w:t>
        </w:r>
      </w:hyperlink>
      <w:r w:rsidR="008F7B26" w:rsidRPr="008377A2">
        <w:rPr>
          <w:rFonts w:asciiTheme="minorHAnsi" w:hAnsiTheme="minorHAnsi" w:cs="Arial"/>
          <w:i/>
          <w:color w:val="0070C0"/>
          <w:sz w:val="24"/>
          <w:szCs w:val="24"/>
          <w:lang w:val="en-US"/>
        </w:rPr>
        <w:t xml:space="preserve"> </w:t>
      </w:r>
      <w:r w:rsidRPr="008377A2">
        <w:rPr>
          <w:rFonts w:asciiTheme="minorHAnsi" w:hAnsiTheme="minorHAnsi" w:cs="Arial"/>
          <w:sz w:val="24"/>
          <w:szCs w:val="24"/>
          <w:lang w:val="en-US"/>
        </w:rPr>
        <w:t xml:space="preserve">for </w:t>
      </w:r>
      <w:r w:rsidR="00AE38DF" w:rsidRPr="008377A2">
        <w:rPr>
          <w:rFonts w:asciiTheme="minorHAnsi" w:hAnsiTheme="minorHAnsi" w:cs="Arial"/>
          <w:sz w:val="24"/>
          <w:szCs w:val="24"/>
          <w:lang w:val="en-US"/>
        </w:rPr>
        <w:t xml:space="preserve">international </w:t>
      </w:r>
      <w:r w:rsidRPr="008377A2">
        <w:rPr>
          <w:rFonts w:asciiTheme="minorHAnsi" w:hAnsiTheme="minorHAnsi" w:cs="Arial"/>
          <w:sz w:val="24"/>
          <w:szCs w:val="24"/>
          <w:lang w:val="en-US"/>
        </w:rPr>
        <w:t>presentation</w:t>
      </w:r>
      <w:r w:rsidR="00B921BB" w:rsidRPr="008377A2">
        <w:rPr>
          <w:rFonts w:asciiTheme="minorHAnsi" w:hAnsiTheme="minorHAnsi" w:cs="Arial"/>
          <w:sz w:val="24"/>
          <w:szCs w:val="24"/>
          <w:lang w:val="en-US"/>
        </w:rPr>
        <w:t xml:space="preserve"> or publication.</w:t>
      </w:r>
    </w:p>
    <w:p w14:paraId="3888C1D2" w14:textId="77777777" w:rsidR="004E2F88" w:rsidRPr="00D04448" w:rsidRDefault="004E2F88" w:rsidP="004E2F88">
      <w:pPr>
        <w:spacing w:before="120"/>
        <w:rPr>
          <w:lang w:val="en-CA"/>
        </w:rPr>
      </w:pPr>
      <w:r w:rsidRPr="00D04448">
        <w:rPr>
          <w:lang w:val="en-CA"/>
        </w:rPr>
        <w:t xml:space="preserve">You may be eligible for </w:t>
      </w:r>
      <w:hyperlink r:id="rId10" w:history="1">
        <w:r w:rsidRPr="005042B1">
          <w:rPr>
            <w:rStyle w:val="Hyperlink"/>
            <w:rFonts w:eastAsia="Calibri" w:cs="Calibri"/>
          </w:rPr>
          <w:t>Application Assistance</w:t>
        </w:r>
      </w:hyperlink>
      <w:r w:rsidRPr="005042B1">
        <w:rPr>
          <w:color w:val="FF0000"/>
          <w:lang w:val="en-CA"/>
        </w:rPr>
        <w:t xml:space="preserve"> </w:t>
      </w:r>
      <w:r w:rsidRPr="00D04448">
        <w:rPr>
          <w:lang w:val="en-CA"/>
        </w:rPr>
        <w:t xml:space="preserve">to pay someone to help you </w:t>
      </w:r>
      <w:r w:rsidRPr="00D04448">
        <w:rPr>
          <w:rFonts w:cs="Arial"/>
          <w:lang w:val="en"/>
        </w:rPr>
        <w:t xml:space="preserve">with the application process if you are experiencing difficulty and self-identify as: </w:t>
      </w:r>
    </w:p>
    <w:p w14:paraId="71806D07" w14:textId="77777777" w:rsidR="004E2F88" w:rsidRPr="00D04448" w:rsidRDefault="004E2F88" w:rsidP="004E2F88">
      <w:pPr>
        <w:pStyle w:val="ListParagraph"/>
        <w:numPr>
          <w:ilvl w:val="0"/>
          <w:numId w:val="35"/>
        </w:numPr>
        <w:spacing w:after="200"/>
        <w:ind w:left="522"/>
        <w:rPr>
          <w:lang w:val="en-CA"/>
        </w:rPr>
      </w:pPr>
      <w:r w:rsidRPr="00D04448">
        <w:rPr>
          <w:lang w:val="en"/>
        </w:rPr>
        <w:t xml:space="preserve">an </w:t>
      </w:r>
      <w:r w:rsidRPr="00D04448">
        <w:rPr>
          <w:lang w:val="en-CA"/>
        </w:rPr>
        <w:t>artist who is Deaf, hard of hearing, has a disability or is living with a mental illness</w:t>
      </w:r>
    </w:p>
    <w:p w14:paraId="66E39A47" w14:textId="77777777" w:rsidR="004E2F88" w:rsidRPr="00D04448" w:rsidRDefault="004E2F88" w:rsidP="004E2F88">
      <w:pPr>
        <w:pStyle w:val="ListParagraph"/>
        <w:numPr>
          <w:ilvl w:val="0"/>
          <w:numId w:val="35"/>
        </w:numPr>
        <w:spacing w:after="200"/>
        <w:ind w:left="522"/>
        <w:rPr>
          <w:lang w:val="en-CA"/>
        </w:rPr>
      </w:pPr>
      <w:r w:rsidRPr="00D04448">
        <w:rPr>
          <w:lang w:val="en-CA"/>
        </w:rPr>
        <w:t>a First Nations, Inuit or Métis artist facing language, geographic and/or cultural barriers.</w:t>
      </w:r>
    </w:p>
    <w:p w14:paraId="44A295FF" w14:textId="77777777" w:rsidR="00642C12" w:rsidRPr="008377A2" w:rsidRDefault="00642C12" w:rsidP="00A41228">
      <w:pPr>
        <w:pStyle w:val="NormalWeb"/>
        <w:spacing w:before="240" w:beforeAutospacing="0" w:after="0" w:afterAutospacing="0" w:line="300" w:lineRule="atLeast"/>
        <w:rPr>
          <w:rFonts w:asciiTheme="minorHAnsi" w:hAnsiTheme="minorHAnsi" w:cs="Arial"/>
          <w:b/>
          <w:sz w:val="24"/>
          <w:szCs w:val="24"/>
        </w:rPr>
      </w:pPr>
      <w:r w:rsidRPr="008377A2">
        <w:rPr>
          <w:rFonts w:asciiTheme="minorHAnsi" w:hAnsiTheme="minorHAnsi" w:cs="Arial"/>
          <w:b/>
          <w:sz w:val="24"/>
          <w:szCs w:val="24"/>
        </w:rPr>
        <w:t xml:space="preserve">Grant type </w:t>
      </w:r>
      <w:r w:rsidRPr="008377A2">
        <w:rPr>
          <w:rFonts w:asciiTheme="minorHAnsi" w:hAnsiTheme="minorHAnsi" w:cs="Arial"/>
          <w:sz w:val="24"/>
          <w:szCs w:val="24"/>
        </w:rPr>
        <w:t>–</w:t>
      </w:r>
      <w:r w:rsidR="00B156B6" w:rsidRPr="008377A2">
        <w:rPr>
          <w:rFonts w:asciiTheme="minorHAnsi" w:hAnsiTheme="minorHAnsi" w:cs="Arial"/>
          <w:b/>
          <w:color w:val="0070C0"/>
          <w:sz w:val="24"/>
          <w:szCs w:val="24"/>
        </w:rPr>
        <w:t xml:space="preserve"> </w:t>
      </w:r>
      <w:hyperlink r:id="rId11" w:history="1">
        <w:r w:rsidR="00DD5C26" w:rsidRPr="008377A2">
          <w:rPr>
            <w:rStyle w:val="Hyperlink"/>
            <w:rFonts w:asciiTheme="minorHAnsi" w:hAnsiTheme="minorHAnsi" w:cs="Arial"/>
            <w:b/>
            <w:sz w:val="24"/>
            <w:szCs w:val="24"/>
          </w:rPr>
          <w:t>project</w:t>
        </w:r>
      </w:hyperlink>
    </w:p>
    <w:p w14:paraId="2C61294F" w14:textId="77777777" w:rsidR="004E2F88" w:rsidRDefault="004E2F88" w:rsidP="004E2F88">
      <w:pPr>
        <w:spacing w:before="120"/>
        <w:ind w:right="-360"/>
        <w:rPr>
          <w:color w:val="000000"/>
        </w:rPr>
      </w:pPr>
      <w:r>
        <w:rPr>
          <w:b/>
          <w:bCs/>
          <w:color w:val="000000"/>
        </w:rPr>
        <w:t>Deadline(s) and notification of results</w:t>
      </w:r>
      <w:r>
        <w:rPr>
          <w:color w:val="000000"/>
        </w:rPr>
        <w:t xml:space="preserve"> – Consult the </w:t>
      </w:r>
      <w:hyperlink r:id="rId12" w:history="1">
        <w:r>
          <w:rPr>
            <w:rStyle w:val="Hyperlink"/>
            <w:b/>
          </w:rPr>
          <w:t>Deadlines and Notifications of Results</w:t>
        </w:r>
      </w:hyperlink>
      <w:r w:rsidR="003A4D25">
        <w:rPr>
          <w:color w:val="000000"/>
        </w:rPr>
        <w:t xml:space="preserve"> p</w:t>
      </w:r>
      <w:r>
        <w:rPr>
          <w:color w:val="000000"/>
        </w:rPr>
        <w:t>age</w:t>
      </w:r>
    </w:p>
    <w:p w14:paraId="267A9517" w14:textId="77777777" w:rsidR="00B2521C" w:rsidRPr="008377A2" w:rsidRDefault="00B2521C" w:rsidP="00A41228">
      <w:pPr>
        <w:pStyle w:val="NormalWeb"/>
        <w:spacing w:before="120" w:beforeAutospacing="0" w:after="0" w:afterAutospacing="0" w:line="300" w:lineRule="atLeast"/>
        <w:rPr>
          <w:rFonts w:asciiTheme="minorHAnsi" w:hAnsiTheme="minorHAnsi" w:cs="Arial"/>
          <w:sz w:val="24"/>
          <w:szCs w:val="24"/>
        </w:rPr>
      </w:pPr>
      <w:r w:rsidRPr="008377A2">
        <w:rPr>
          <w:rFonts w:asciiTheme="minorHAnsi" w:hAnsiTheme="minorHAnsi" w:cs="Arial"/>
          <w:b/>
          <w:sz w:val="24"/>
          <w:szCs w:val="24"/>
        </w:rPr>
        <w:t>Grant amount</w:t>
      </w:r>
      <w:r w:rsidRPr="008377A2">
        <w:rPr>
          <w:rFonts w:asciiTheme="minorHAnsi" w:hAnsiTheme="minorHAnsi" w:cs="Arial"/>
          <w:sz w:val="24"/>
          <w:szCs w:val="24"/>
        </w:rPr>
        <w:t xml:space="preserve"> –</w:t>
      </w:r>
      <w:r w:rsidR="00FD5044" w:rsidRPr="008377A2">
        <w:rPr>
          <w:rFonts w:asciiTheme="minorHAnsi" w:hAnsiTheme="minorHAnsi" w:cs="Arial"/>
          <w:sz w:val="24"/>
          <w:szCs w:val="24"/>
        </w:rPr>
        <w:t xml:space="preserve"> </w:t>
      </w:r>
      <w:r w:rsidR="00F84744">
        <w:rPr>
          <w:rFonts w:asciiTheme="minorHAnsi" w:hAnsiTheme="minorHAnsi" w:cs="Arial"/>
          <w:sz w:val="24"/>
          <w:szCs w:val="24"/>
        </w:rPr>
        <w:t>U</w:t>
      </w:r>
      <w:r w:rsidR="001F3C96" w:rsidRPr="008377A2">
        <w:rPr>
          <w:rFonts w:asciiTheme="minorHAnsi" w:hAnsiTheme="minorHAnsi" w:cs="Arial"/>
          <w:sz w:val="24"/>
          <w:szCs w:val="24"/>
        </w:rPr>
        <w:t xml:space="preserve">p to </w:t>
      </w:r>
      <w:r w:rsidRPr="008377A2">
        <w:rPr>
          <w:rFonts w:asciiTheme="minorHAnsi" w:hAnsiTheme="minorHAnsi" w:cs="Arial"/>
          <w:sz w:val="24"/>
          <w:szCs w:val="24"/>
        </w:rPr>
        <w:t>$2</w:t>
      </w:r>
      <w:r w:rsidR="0098124C" w:rsidRPr="008377A2">
        <w:rPr>
          <w:rFonts w:asciiTheme="minorHAnsi" w:hAnsiTheme="minorHAnsi" w:cs="Arial"/>
          <w:sz w:val="24"/>
          <w:szCs w:val="24"/>
        </w:rPr>
        <w:t xml:space="preserve">0 000 </w:t>
      </w:r>
      <w:r w:rsidR="00772FD2" w:rsidRPr="008377A2">
        <w:rPr>
          <w:rFonts w:asciiTheme="minorHAnsi" w:hAnsiTheme="minorHAnsi" w:cs="Arial"/>
          <w:sz w:val="24"/>
          <w:szCs w:val="24"/>
        </w:rPr>
        <w:t>for each translation</w:t>
      </w:r>
    </w:p>
    <w:p w14:paraId="47B66195" w14:textId="77777777" w:rsidR="00380591" w:rsidRPr="008377A2" w:rsidRDefault="00625DE9" w:rsidP="00A41228">
      <w:pPr>
        <w:pStyle w:val="NormalWeb"/>
        <w:spacing w:before="120" w:beforeAutospacing="0" w:after="0" w:afterAutospacing="0" w:line="300" w:lineRule="atLeast"/>
        <w:rPr>
          <w:rFonts w:asciiTheme="minorHAnsi" w:hAnsiTheme="minorHAnsi" w:cs="Arial"/>
          <w:sz w:val="24"/>
          <w:szCs w:val="24"/>
        </w:rPr>
      </w:pPr>
      <w:r w:rsidRPr="008377A2">
        <w:rPr>
          <w:rFonts w:asciiTheme="minorHAnsi" w:hAnsiTheme="minorHAnsi" w:cs="Arial"/>
          <w:b/>
          <w:sz w:val="24"/>
          <w:szCs w:val="24"/>
        </w:rPr>
        <w:t>Application</w:t>
      </w:r>
      <w:r w:rsidR="00380591" w:rsidRPr="008377A2">
        <w:rPr>
          <w:rFonts w:asciiTheme="minorHAnsi" w:hAnsiTheme="minorHAnsi" w:cs="Arial"/>
          <w:b/>
          <w:sz w:val="24"/>
          <w:szCs w:val="24"/>
        </w:rPr>
        <w:t xml:space="preserve"> limits</w:t>
      </w:r>
      <w:r w:rsidR="00380591" w:rsidRPr="008377A2">
        <w:rPr>
          <w:rFonts w:asciiTheme="minorHAnsi" w:hAnsiTheme="minorHAnsi" w:cs="Arial"/>
          <w:sz w:val="24"/>
          <w:szCs w:val="24"/>
        </w:rPr>
        <w:t xml:space="preserve"> –</w:t>
      </w:r>
      <w:r w:rsidR="007B1122" w:rsidRPr="008377A2">
        <w:rPr>
          <w:rFonts w:asciiTheme="minorHAnsi" w:hAnsiTheme="minorHAnsi" w:cs="Arial"/>
          <w:sz w:val="24"/>
          <w:szCs w:val="24"/>
        </w:rPr>
        <w:t xml:space="preserve"> </w:t>
      </w:r>
      <w:r w:rsidR="00F84744">
        <w:rPr>
          <w:rFonts w:asciiTheme="minorHAnsi" w:hAnsiTheme="minorHAnsi" w:cs="Arial"/>
          <w:sz w:val="24"/>
          <w:szCs w:val="24"/>
        </w:rPr>
        <w:t>Y</w:t>
      </w:r>
      <w:r w:rsidR="00380591" w:rsidRPr="008377A2">
        <w:rPr>
          <w:rFonts w:asciiTheme="minorHAnsi" w:hAnsiTheme="minorHAnsi" w:cs="Arial"/>
          <w:sz w:val="24"/>
          <w:szCs w:val="24"/>
        </w:rPr>
        <w:t>ou can receive grants for up to 2 translations</w:t>
      </w:r>
      <w:r w:rsidR="007B1122" w:rsidRPr="008377A2">
        <w:rPr>
          <w:rFonts w:asciiTheme="minorHAnsi" w:hAnsiTheme="minorHAnsi" w:cs="Arial"/>
          <w:sz w:val="24"/>
          <w:szCs w:val="24"/>
        </w:rPr>
        <w:t xml:space="preserve"> per year </w:t>
      </w:r>
      <w:r w:rsidR="00C33BDA" w:rsidRPr="008377A2">
        <w:rPr>
          <w:rFonts w:asciiTheme="minorHAnsi" w:hAnsiTheme="minorHAnsi" w:cs="Arial"/>
          <w:sz w:val="24"/>
          <w:szCs w:val="24"/>
        </w:rPr>
        <w:t>(1 March – 28/29 February)</w:t>
      </w:r>
    </w:p>
    <w:p w14:paraId="3ACA5CE2" w14:textId="77777777" w:rsidR="007C4696" w:rsidRPr="008377A2" w:rsidRDefault="000372E8" w:rsidP="00A41228">
      <w:pPr>
        <w:pStyle w:val="Heading1"/>
        <w:jc w:val="center"/>
        <w:rPr>
          <w:rFonts w:eastAsia="Calibri"/>
        </w:rPr>
      </w:pPr>
      <w:r>
        <w:rPr>
          <w:rFonts w:eastAsia="Calibri"/>
        </w:rPr>
        <w:t>I want to apply – W</w:t>
      </w:r>
      <w:r w:rsidR="007C4696" w:rsidRPr="008377A2">
        <w:rPr>
          <w:rFonts w:eastAsia="Calibri"/>
        </w:rPr>
        <w:t>hat else do I need to know?</w:t>
      </w:r>
    </w:p>
    <w:p w14:paraId="005A1615" w14:textId="77777777" w:rsidR="007377CF" w:rsidRPr="008377A2" w:rsidRDefault="00C33BDA" w:rsidP="00A41228">
      <w:pPr>
        <w:spacing w:before="240" w:line="300" w:lineRule="atLeast"/>
        <w:ind w:right="144"/>
        <w:rPr>
          <w:rFonts w:eastAsia="Calibri" w:cs="Arial"/>
          <w:lang w:eastAsia="en-US"/>
        </w:rPr>
      </w:pPr>
      <w:r w:rsidRPr="008377A2">
        <w:rPr>
          <w:rFonts w:eastAsia="Calibri" w:cs="Arial"/>
          <w:lang w:eastAsia="en-US"/>
        </w:rPr>
        <w:t>If you have not already done so, you</w:t>
      </w:r>
      <w:r w:rsidR="007377CF" w:rsidRPr="008377A2">
        <w:rPr>
          <w:rFonts w:eastAsia="Calibri" w:cs="Arial"/>
          <w:lang w:eastAsia="en-US"/>
        </w:rPr>
        <w:t xml:space="preserve"> must register in the </w:t>
      </w:r>
      <w:hyperlink r:id="rId13" w:history="1">
        <w:r w:rsidR="00DD5C26" w:rsidRPr="008377A2">
          <w:rPr>
            <w:rStyle w:val="Hyperlink"/>
            <w:rFonts w:eastAsia="Calibri" w:cs="Arial"/>
            <w:b/>
            <w:lang w:eastAsia="en-US"/>
          </w:rPr>
          <w:t>portal</w:t>
        </w:r>
      </w:hyperlink>
      <w:r w:rsidR="007377CF" w:rsidRPr="008377A2">
        <w:rPr>
          <w:rFonts w:eastAsia="Calibri" w:cs="Arial"/>
          <w:b/>
          <w:color w:val="0070C0"/>
          <w:lang w:eastAsia="en-US"/>
        </w:rPr>
        <w:t xml:space="preserve"> </w:t>
      </w:r>
      <w:r w:rsidR="007377CF" w:rsidRPr="008377A2">
        <w:rPr>
          <w:rFonts w:eastAsia="Calibri" w:cs="Arial"/>
          <w:lang w:eastAsia="en-US"/>
        </w:rPr>
        <w:t xml:space="preserve">at least 30 days before you want to apply. </w:t>
      </w:r>
    </w:p>
    <w:p w14:paraId="1B0DDE27" w14:textId="77777777" w:rsidR="004E2F88" w:rsidRPr="008377A2" w:rsidRDefault="004E2F88" w:rsidP="004E2F88">
      <w:pPr>
        <w:pStyle w:val="Heading1"/>
        <w:rPr>
          <w:rFonts w:eastAsia="Calibri"/>
          <w:lang w:eastAsia="en-US"/>
        </w:rPr>
      </w:pPr>
      <w:r w:rsidRPr="004872D1">
        <w:rPr>
          <w:rFonts w:eastAsia="Calibri"/>
          <w:lang w:eastAsia="en-US"/>
        </w:rPr>
        <w:t>Applicants – Who can apply?</w:t>
      </w:r>
    </w:p>
    <w:p w14:paraId="7E102C52" w14:textId="77777777" w:rsidR="00204A0A" w:rsidRPr="008377A2" w:rsidRDefault="00204A0A" w:rsidP="00A41228">
      <w:pPr>
        <w:spacing w:line="300" w:lineRule="atLeast"/>
        <w:ind w:right="144"/>
        <w:rPr>
          <w:rFonts w:eastAsia="Calibri" w:cs="Calibri"/>
          <w:lang w:eastAsia="en-US"/>
        </w:rPr>
      </w:pPr>
      <w:r w:rsidRPr="008377A2">
        <w:rPr>
          <w:rFonts w:eastAsia="Calibri" w:cs="Calibri"/>
          <w:lang w:eastAsia="en-US"/>
        </w:rPr>
        <w:t>Types of potential applicants to this component include:</w:t>
      </w:r>
    </w:p>
    <w:p w14:paraId="4D81502E" w14:textId="77777777" w:rsidR="00D8684E" w:rsidRPr="00F07DC9" w:rsidRDefault="00D8684E" w:rsidP="00A41228">
      <w:pPr>
        <w:pStyle w:val="ListParagraph"/>
        <w:numPr>
          <w:ilvl w:val="0"/>
          <w:numId w:val="17"/>
        </w:numPr>
        <w:spacing w:line="300" w:lineRule="atLeast"/>
        <w:ind w:right="144"/>
        <w:rPr>
          <w:rFonts w:eastAsia="Calibri" w:cs="Calibri"/>
          <w:lang w:eastAsia="en-US"/>
        </w:rPr>
      </w:pPr>
      <w:r w:rsidRPr="00F07DC9">
        <w:rPr>
          <w:rFonts w:eastAsia="Calibri" w:cs="Calibri"/>
          <w:lang w:eastAsia="en-US"/>
        </w:rPr>
        <w:t xml:space="preserve">international </w:t>
      </w:r>
      <w:r w:rsidR="008073BD" w:rsidRPr="00F07DC9">
        <w:rPr>
          <w:rFonts w:eastAsia="Calibri" w:cs="Calibri"/>
          <w:lang w:eastAsia="en-US"/>
        </w:rPr>
        <w:t>literary</w:t>
      </w:r>
      <w:r w:rsidRPr="00F07DC9">
        <w:rPr>
          <w:rFonts w:eastAsia="Calibri" w:cs="Calibri"/>
          <w:lang w:eastAsia="en-US"/>
        </w:rPr>
        <w:t xml:space="preserve"> publishers and theatre organizations </w:t>
      </w:r>
    </w:p>
    <w:p w14:paraId="74EDE16E"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theatre and multidisciplinary groups and collectives</w:t>
      </w:r>
    </w:p>
    <w:p w14:paraId="64EE284D"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theatre companies and dramaturgical organizations</w:t>
      </w:r>
    </w:p>
    <w:p w14:paraId="1F8D0F2E" w14:textId="77777777" w:rsidR="006D49B1" w:rsidRPr="008377A2" w:rsidRDefault="006D49B1" w:rsidP="00A41228">
      <w:pPr>
        <w:pStyle w:val="ListParagraph"/>
        <w:numPr>
          <w:ilvl w:val="0"/>
          <w:numId w:val="17"/>
        </w:numPr>
        <w:spacing w:line="300" w:lineRule="atLeast"/>
        <w:ind w:right="144"/>
        <w:rPr>
          <w:rFonts w:eastAsia="Calibri" w:cs="Calibri"/>
          <w:lang w:eastAsia="en-US"/>
        </w:rPr>
      </w:pPr>
      <w:r w:rsidRPr="008377A2">
        <w:rPr>
          <w:rFonts w:eastAsia="Calibri" w:cs="Calibri"/>
          <w:lang w:eastAsia="en-US"/>
        </w:rPr>
        <w:t>multidisciplinary organizations</w:t>
      </w:r>
    </w:p>
    <w:p w14:paraId="018C1F32" w14:textId="77777777" w:rsidR="000B17C7" w:rsidRPr="008377A2" w:rsidRDefault="000B17C7" w:rsidP="00A41228">
      <w:pPr>
        <w:spacing w:before="120" w:line="300" w:lineRule="atLeast"/>
        <w:ind w:right="144"/>
        <w:rPr>
          <w:rFonts w:eastAsia="Calibri" w:cs="Calibri"/>
          <w:lang w:eastAsia="en-US"/>
        </w:rPr>
      </w:pPr>
      <w:r w:rsidRPr="008377A2">
        <w:rPr>
          <w:rFonts w:eastAsia="Calibri" w:cs="Calibri"/>
          <w:lang w:eastAsia="en-US"/>
        </w:rPr>
        <w:t xml:space="preserve">Your eligibility to apply to this component </w:t>
      </w:r>
      <w:r w:rsidR="00EB11B1" w:rsidRPr="008377A2">
        <w:rPr>
          <w:rFonts w:eastAsia="Calibri" w:cs="Calibri"/>
          <w:lang w:eastAsia="en-US"/>
        </w:rPr>
        <w:t>is</w:t>
      </w:r>
      <w:r w:rsidRPr="008377A2">
        <w:rPr>
          <w:rFonts w:eastAsia="Calibri" w:cs="Calibri"/>
          <w:lang w:eastAsia="en-US"/>
        </w:rPr>
        <w:t xml:space="preserve"> </w:t>
      </w:r>
      <w:r w:rsidR="00C33BDA" w:rsidRPr="008377A2">
        <w:rPr>
          <w:rFonts w:eastAsia="Calibri" w:cs="Calibri"/>
          <w:lang w:eastAsia="en-US"/>
        </w:rPr>
        <w:t xml:space="preserve">determined by </w:t>
      </w:r>
      <w:r w:rsidRPr="008377A2">
        <w:rPr>
          <w:rFonts w:eastAsia="Calibri" w:cs="Calibri"/>
          <w:lang w:eastAsia="en-US"/>
        </w:rPr>
        <w:t xml:space="preserve">the </w:t>
      </w:r>
      <w:r w:rsidR="00B738C6" w:rsidRPr="008377A2">
        <w:rPr>
          <w:rFonts w:eastAsia="Calibri" w:cs="Calibri"/>
          <w:lang w:eastAsia="en-US"/>
        </w:rPr>
        <w:t xml:space="preserve">validated </w:t>
      </w:r>
      <w:r w:rsidRPr="008377A2">
        <w:rPr>
          <w:rFonts w:eastAsia="Calibri" w:cs="Calibri"/>
          <w:lang w:eastAsia="en-US"/>
        </w:rPr>
        <w:t xml:space="preserve">profile created in the </w:t>
      </w:r>
      <w:r w:rsidR="00F578E3" w:rsidRPr="008377A2">
        <w:rPr>
          <w:rFonts w:eastAsia="Calibri" w:cs="Calibri"/>
          <w:lang w:eastAsia="en-US"/>
        </w:rPr>
        <w:t>p</w:t>
      </w:r>
      <w:r w:rsidRPr="008377A2">
        <w:rPr>
          <w:rFonts w:eastAsia="Calibri" w:cs="Calibri"/>
          <w:lang w:eastAsia="en-US"/>
        </w:rPr>
        <w:t xml:space="preserve">ortal.  </w:t>
      </w:r>
    </w:p>
    <w:p w14:paraId="77957F94" w14:textId="77777777" w:rsidR="00005E57" w:rsidRPr="008377A2" w:rsidRDefault="00204A0A" w:rsidP="00A41228">
      <w:pPr>
        <w:spacing w:before="120" w:line="300" w:lineRule="atLeast"/>
        <w:ind w:right="144"/>
        <w:rPr>
          <w:rFonts w:eastAsia="Calibri" w:cs="Calibri"/>
          <w:lang w:eastAsia="en-US"/>
        </w:rPr>
      </w:pPr>
      <w:r w:rsidRPr="008377A2">
        <w:rPr>
          <w:rFonts w:eastAsia="Calibri" w:cs="Calibri"/>
          <w:lang w:eastAsia="en-US"/>
        </w:rPr>
        <w:t>Theatre organizations presently receiving core (operating) grants can apply to this component. Other organizations presently receiving core (operating) grants cannot apply.</w:t>
      </w:r>
    </w:p>
    <w:p w14:paraId="3D4C365F" w14:textId="77777777" w:rsidR="004E2F88" w:rsidRPr="008377A2" w:rsidRDefault="004E2F88" w:rsidP="004E2F88">
      <w:pPr>
        <w:pStyle w:val="Heading1"/>
        <w:rPr>
          <w:rFonts w:eastAsia="Calibri"/>
          <w:lang w:eastAsia="en-US"/>
        </w:rPr>
      </w:pPr>
      <w:r w:rsidRPr="004872D1">
        <w:rPr>
          <w:rFonts w:eastAsia="Calibri"/>
          <w:lang w:eastAsia="en-US"/>
        </w:rPr>
        <w:t>Activities – What can I apply for?</w:t>
      </w:r>
    </w:p>
    <w:p w14:paraId="2FCEA537" w14:textId="77777777" w:rsidR="00D54385" w:rsidRPr="008377A2" w:rsidRDefault="00D54385" w:rsidP="00A41228">
      <w:pPr>
        <w:pStyle w:val="ListParagraph"/>
        <w:numPr>
          <w:ilvl w:val="0"/>
          <w:numId w:val="9"/>
        </w:numPr>
        <w:spacing w:line="300" w:lineRule="atLeast"/>
        <w:ind w:right="144"/>
        <w:rPr>
          <w:rFonts w:ascii="Calibri" w:eastAsia="Calibri" w:hAnsi="Calibri" w:cs="Calibri"/>
          <w:lang w:eastAsia="en-US"/>
        </w:rPr>
      </w:pPr>
      <w:r w:rsidRPr="008377A2">
        <w:rPr>
          <w:rFonts w:ascii="Calibri" w:eastAsia="Calibri" w:hAnsi="Calibri" w:cs="Calibri"/>
          <w:lang w:eastAsia="en-US"/>
        </w:rPr>
        <w:t>Translation and surtitling of Canadian</w:t>
      </w:r>
      <w:r w:rsidR="000C2EF1" w:rsidRPr="008377A2">
        <w:rPr>
          <w:rFonts w:ascii="Calibri" w:eastAsia="Calibri" w:hAnsi="Calibri" w:cs="Calibri"/>
          <w:lang w:eastAsia="en-US"/>
        </w:rPr>
        <w:t>-authored</w:t>
      </w:r>
      <w:r w:rsidRPr="008377A2">
        <w:rPr>
          <w:rFonts w:ascii="Calibri" w:eastAsia="Calibri" w:hAnsi="Calibri" w:cs="Calibri"/>
          <w:lang w:eastAsia="en-US"/>
        </w:rPr>
        <w:t xml:space="preserve"> dramatic work</w:t>
      </w:r>
      <w:r w:rsidR="00D84AEC" w:rsidRPr="008377A2">
        <w:rPr>
          <w:rFonts w:ascii="Calibri" w:eastAsia="Calibri" w:hAnsi="Calibri" w:cs="Calibri"/>
          <w:lang w:eastAsia="en-US"/>
        </w:rPr>
        <w:t xml:space="preserve"> into another language</w:t>
      </w:r>
      <w:r w:rsidRPr="008377A2">
        <w:rPr>
          <w:rFonts w:ascii="Calibri" w:eastAsia="Calibri" w:hAnsi="Calibri" w:cs="Calibri"/>
          <w:lang w:eastAsia="en-US"/>
        </w:rPr>
        <w:t xml:space="preserve"> for foreign presentation</w:t>
      </w:r>
    </w:p>
    <w:p w14:paraId="25A50C7E" w14:textId="77777777" w:rsidR="00D54385" w:rsidRPr="008377A2" w:rsidRDefault="00D54385" w:rsidP="00A41228">
      <w:pPr>
        <w:pStyle w:val="ListParagraph"/>
        <w:numPr>
          <w:ilvl w:val="0"/>
          <w:numId w:val="9"/>
        </w:numPr>
        <w:spacing w:line="300" w:lineRule="atLeast"/>
        <w:ind w:right="144"/>
        <w:rPr>
          <w:rFonts w:ascii="Calibri" w:eastAsia="Calibri" w:hAnsi="Calibri" w:cs="Calibri"/>
          <w:lang w:eastAsia="en-US"/>
        </w:rPr>
      </w:pPr>
      <w:r w:rsidRPr="008377A2">
        <w:rPr>
          <w:rFonts w:ascii="Calibri" w:eastAsia="Calibri" w:hAnsi="Calibri" w:cs="Calibri"/>
          <w:lang w:eastAsia="en-US"/>
        </w:rPr>
        <w:t>Translation of Canadian</w:t>
      </w:r>
      <w:r w:rsidR="000C2EF1" w:rsidRPr="008377A2">
        <w:rPr>
          <w:rFonts w:ascii="Calibri" w:eastAsia="Calibri" w:hAnsi="Calibri" w:cs="Calibri"/>
          <w:lang w:eastAsia="en-US"/>
        </w:rPr>
        <w:t>-authored</w:t>
      </w:r>
      <w:r w:rsidRPr="008377A2">
        <w:rPr>
          <w:rFonts w:ascii="Calibri" w:eastAsia="Calibri" w:hAnsi="Calibri" w:cs="Calibri"/>
          <w:lang w:eastAsia="en-US"/>
        </w:rPr>
        <w:t xml:space="preserve"> literary work </w:t>
      </w:r>
      <w:r w:rsidR="00D84AEC" w:rsidRPr="008377A2">
        <w:rPr>
          <w:rFonts w:ascii="Calibri" w:eastAsia="Calibri" w:hAnsi="Calibri" w:cs="Calibri"/>
          <w:lang w:eastAsia="en-US"/>
        </w:rPr>
        <w:t xml:space="preserve">into a foreign language </w:t>
      </w:r>
      <w:r w:rsidRPr="008377A2">
        <w:rPr>
          <w:rFonts w:ascii="Calibri" w:eastAsia="Calibri" w:hAnsi="Calibri" w:cs="Calibri"/>
          <w:lang w:eastAsia="en-US"/>
        </w:rPr>
        <w:t xml:space="preserve">and related promotional activities  </w:t>
      </w:r>
    </w:p>
    <w:p w14:paraId="47DD0BA0" w14:textId="77777777" w:rsidR="00D54385" w:rsidRPr="008377A2" w:rsidRDefault="00B2521C" w:rsidP="00A41228">
      <w:pPr>
        <w:spacing w:before="240" w:after="120" w:line="300" w:lineRule="atLeast"/>
        <w:ind w:right="144"/>
        <w:rPr>
          <w:rFonts w:ascii="Calibri" w:eastAsia="Calibri" w:hAnsi="Calibri" w:cs="Calibri"/>
          <w:lang w:eastAsia="en-US"/>
        </w:rPr>
      </w:pPr>
      <w:r w:rsidRPr="008377A2">
        <w:rPr>
          <w:rFonts w:ascii="Calibri" w:eastAsia="Calibri" w:hAnsi="Calibri" w:cs="Calibri"/>
          <w:b/>
          <w:lang w:eastAsia="en-US"/>
        </w:rPr>
        <w:lastRenderedPageBreak/>
        <w:t>You can’t apply for</w:t>
      </w:r>
      <w:r w:rsidRPr="008377A2">
        <w:rPr>
          <w:rFonts w:ascii="Calibri" w:eastAsia="Calibri" w:hAnsi="Calibri" w:cs="Calibri"/>
          <w:lang w:eastAsia="en-US"/>
        </w:rPr>
        <w:t xml:space="preserve"> activities t</w:t>
      </w:r>
      <w:r w:rsidR="00D54385" w:rsidRPr="008377A2">
        <w:rPr>
          <w:rFonts w:ascii="Calibri" w:eastAsia="Calibri" w:hAnsi="Calibri" w:cs="Calibri"/>
          <w:lang w:eastAsia="en-US"/>
        </w:rPr>
        <w:t xml:space="preserve">hat occur before </w:t>
      </w:r>
      <w:r w:rsidR="00392412" w:rsidRPr="008377A2">
        <w:rPr>
          <w:rFonts w:ascii="Calibri" w:eastAsia="Calibri" w:hAnsi="Calibri" w:cs="Calibri"/>
          <w:lang w:eastAsia="en-US"/>
        </w:rPr>
        <w:t>you submit your application</w:t>
      </w:r>
      <w:r w:rsidR="00037439" w:rsidRPr="008377A2">
        <w:rPr>
          <w:rFonts w:eastAsia="Calibri" w:cs="Calibri"/>
          <w:lang w:eastAsia="en-US"/>
        </w:rPr>
        <w:t xml:space="preserve">, those that receive funding from another Canada Council program or those on the </w:t>
      </w:r>
      <w:hyperlink r:id="rId14" w:history="1">
        <w:r w:rsidR="000305A3" w:rsidRPr="008377A2">
          <w:rPr>
            <w:rStyle w:val="Hyperlink"/>
            <w:rFonts w:eastAsia="Calibri" w:cs="Calibri"/>
            <w:b/>
            <w:lang w:eastAsia="en-US"/>
          </w:rPr>
          <w:t>general list of ineligible activities</w:t>
        </w:r>
      </w:hyperlink>
      <w:r w:rsidR="000305A3" w:rsidRPr="008377A2">
        <w:rPr>
          <w:rFonts w:eastAsia="Calibri" w:cs="Calibri"/>
          <w:lang w:eastAsia="en-US"/>
        </w:rPr>
        <w:t>.</w:t>
      </w:r>
    </w:p>
    <w:p w14:paraId="0613C867" w14:textId="77777777" w:rsidR="00BD44D4" w:rsidRPr="008377A2" w:rsidRDefault="00BD44D4" w:rsidP="00BD44D4">
      <w:pPr>
        <w:pStyle w:val="Heading1"/>
        <w:rPr>
          <w:rFonts w:eastAsia="Calibri"/>
          <w:lang w:eastAsia="en-US"/>
        </w:rPr>
      </w:pPr>
      <w:r w:rsidRPr="004872D1">
        <w:rPr>
          <w:rFonts w:eastAsia="Calibri"/>
          <w:lang w:eastAsia="en-US"/>
        </w:rPr>
        <w:t>Expenses – What is eligible?</w:t>
      </w:r>
    </w:p>
    <w:p w14:paraId="3FFBD1A3" w14:textId="77777777" w:rsidR="00740426" w:rsidRPr="00F07DC9" w:rsidRDefault="0064124E" w:rsidP="00A41228">
      <w:pPr>
        <w:pStyle w:val="ListParagraph"/>
        <w:numPr>
          <w:ilvl w:val="0"/>
          <w:numId w:val="8"/>
        </w:numPr>
        <w:spacing w:line="300" w:lineRule="atLeast"/>
        <w:ind w:right="144"/>
        <w:rPr>
          <w:rFonts w:eastAsia="Calibri" w:cs="Calibri"/>
          <w:lang w:eastAsia="en-US"/>
        </w:rPr>
      </w:pPr>
      <w:r w:rsidRPr="00F07DC9">
        <w:rPr>
          <w:rFonts w:ascii="Calibri" w:eastAsia="Calibri" w:hAnsi="Calibri" w:cs="Calibri"/>
          <w:lang w:eastAsia="en-US"/>
        </w:rPr>
        <w:t>C</w:t>
      </w:r>
      <w:r w:rsidR="002C7AB6" w:rsidRPr="00F07DC9">
        <w:rPr>
          <w:rFonts w:ascii="Calibri" w:eastAsia="Calibri" w:hAnsi="Calibri" w:cs="Calibri"/>
          <w:lang w:eastAsia="en-US"/>
        </w:rPr>
        <w:t>osts related to translation and surtitling</w:t>
      </w:r>
      <w:r w:rsidR="00772FD2" w:rsidRPr="00F07DC9">
        <w:rPr>
          <w:rFonts w:cs="Arial"/>
        </w:rPr>
        <w:t xml:space="preserve">, based on </w:t>
      </w:r>
      <w:r w:rsidR="004479BA" w:rsidRPr="00F07DC9">
        <w:rPr>
          <w:rFonts w:cs="Arial"/>
        </w:rPr>
        <w:t>the</w:t>
      </w:r>
      <w:r w:rsidR="008D1F16" w:rsidRPr="00F07DC9">
        <w:rPr>
          <w:rFonts w:cs="Arial"/>
        </w:rPr>
        <w:t xml:space="preserve"> </w:t>
      </w:r>
      <w:hyperlink r:id="rId15" w:history="1">
        <w:r w:rsidR="0080238B" w:rsidRPr="00F07DC9">
          <w:rPr>
            <w:rFonts w:eastAsia="Times New Roman" w:cs="Segoe UI"/>
          </w:rPr>
          <w:t>the standard translation rate</w:t>
        </w:r>
        <w:r w:rsidR="00066074" w:rsidRPr="00F07DC9">
          <w:rPr>
            <w:rFonts w:eastAsia="Times New Roman" w:cs="Segoe UI"/>
          </w:rPr>
          <w:t>s</w:t>
        </w:r>
        <w:r w:rsidR="0080238B" w:rsidRPr="00F07DC9">
          <w:rPr>
            <w:rFonts w:eastAsia="Times New Roman" w:cs="Segoe UI"/>
          </w:rPr>
          <w:t xml:space="preserve"> in effect in your country</w:t>
        </w:r>
      </w:hyperlink>
    </w:p>
    <w:p w14:paraId="3AA63939" w14:textId="77777777" w:rsidR="00213DF9" w:rsidRPr="00F07DC9" w:rsidRDefault="00213DF9" w:rsidP="00A41228">
      <w:pPr>
        <w:numPr>
          <w:ilvl w:val="1"/>
          <w:numId w:val="8"/>
        </w:numPr>
        <w:spacing w:before="100" w:beforeAutospacing="1" w:after="100" w:afterAutospacing="1"/>
        <w:rPr>
          <w:rFonts w:ascii="Calibri" w:eastAsia="Calibri" w:hAnsi="Calibri" w:cs="Calibri"/>
          <w:lang w:eastAsia="en-US"/>
        </w:rPr>
      </w:pPr>
      <w:r w:rsidRPr="00F07DC9">
        <w:rPr>
          <w:rFonts w:ascii="Calibri" w:eastAsia="Calibri" w:hAnsi="Calibri" w:cs="Calibri"/>
          <w:lang w:eastAsia="en-US"/>
        </w:rPr>
        <w:t>Literature projects:  Costs may be up to 50% of the translator’s fee.</w:t>
      </w:r>
    </w:p>
    <w:p w14:paraId="15EE25D6" w14:textId="77777777" w:rsidR="00213DF9" w:rsidRPr="00F07DC9" w:rsidRDefault="00213DF9" w:rsidP="00A41228">
      <w:pPr>
        <w:numPr>
          <w:ilvl w:val="1"/>
          <w:numId w:val="8"/>
        </w:numPr>
        <w:spacing w:before="120" w:after="100" w:afterAutospacing="1"/>
        <w:rPr>
          <w:rFonts w:ascii="Calibri" w:eastAsia="Calibri" w:hAnsi="Calibri" w:cs="Calibri"/>
          <w:lang w:eastAsia="en-US"/>
        </w:rPr>
      </w:pPr>
      <w:r w:rsidRPr="00F07DC9">
        <w:rPr>
          <w:rFonts w:ascii="Calibri" w:eastAsia="Calibri" w:hAnsi="Calibri" w:cs="Calibri"/>
          <w:lang w:eastAsia="en-US"/>
        </w:rPr>
        <w:t>Theatre projects:  Applicants should propose the total anticipated costs for translation of scripts or surtitles.</w:t>
      </w:r>
    </w:p>
    <w:p w14:paraId="6C2E4C52" w14:textId="77777777" w:rsidR="002C7AB6" w:rsidRPr="00F07DC9" w:rsidRDefault="002C7AB6" w:rsidP="00A41228">
      <w:pPr>
        <w:pStyle w:val="ListParagraph"/>
        <w:numPr>
          <w:ilvl w:val="0"/>
          <w:numId w:val="8"/>
        </w:numPr>
        <w:spacing w:line="300" w:lineRule="atLeast"/>
        <w:ind w:right="144"/>
        <w:rPr>
          <w:rFonts w:ascii="Calibri" w:eastAsia="Calibri" w:hAnsi="Calibri" w:cs="Calibri"/>
          <w:lang w:eastAsia="en-US"/>
        </w:rPr>
      </w:pPr>
      <w:r w:rsidRPr="00F07DC9">
        <w:rPr>
          <w:rFonts w:ascii="Calibri" w:eastAsia="Calibri" w:hAnsi="Calibri" w:cs="Calibri"/>
          <w:lang w:eastAsia="en-US"/>
        </w:rPr>
        <w:t>In addi</w:t>
      </w:r>
      <w:r w:rsidR="0064124E" w:rsidRPr="00F07DC9">
        <w:rPr>
          <w:rFonts w:ascii="Calibri" w:eastAsia="Calibri" w:hAnsi="Calibri" w:cs="Calibri"/>
          <w:lang w:eastAsia="en-US"/>
        </w:rPr>
        <w:t xml:space="preserve">tion, for literary translations, </w:t>
      </w:r>
      <w:r w:rsidRPr="00F07DC9">
        <w:rPr>
          <w:rFonts w:ascii="Calibri" w:eastAsia="Calibri" w:hAnsi="Calibri" w:cs="Calibri"/>
          <w:lang w:eastAsia="en-US"/>
        </w:rPr>
        <w:t xml:space="preserve">promotional expenses for </w:t>
      </w:r>
      <w:r w:rsidR="0064124E" w:rsidRPr="00F07DC9">
        <w:rPr>
          <w:rFonts w:ascii="Calibri" w:eastAsia="Calibri" w:hAnsi="Calibri" w:cs="Calibri"/>
          <w:lang w:eastAsia="en-US"/>
        </w:rPr>
        <w:t>the translated book</w:t>
      </w:r>
      <w:r w:rsidR="00D31EAE" w:rsidRPr="00F07DC9">
        <w:rPr>
          <w:rFonts w:ascii="Calibri" w:eastAsia="Calibri" w:hAnsi="Calibri" w:cs="Calibri"/>
          <w:lang w:eastAsia="en-US"/>
        </w:rPr>
        <w:t>:</w:t>
      </w:r>
    </w:p>
    <w:p w14:paraId="4732CDDD" w14:textId="77777777" w:rsidR="00D31EAE" w:rsidRPr="00F07DC9" w:rsidRDefault="00D31EAE" w:rsidP="00A41228">
      <w:pPr>
        <w:numPr>
          <w:ilvl w:val="1"/>
          <w:numId w:val="8"/>
        </w:numPr>
        <w:spacing w:before="100" w:beforeAutospacing="1" w:after="100" w:afterAutospacing="1"/>
        <w:rPr>
          <w:rFonts w:eastAsia="Times New Roman" w:cs="Segoe UI"/>
        </w:rPr>
      </w:pPr>
      <w:r w:rsidRPr="00F07DC9">
        <w:rPr>
          <w:rFonts w:eastAsia="Times New Roman" w:cs="Segoe UI"/>
        </w:rPr>
        <w:t>Eligible promotional expenses are ads, posters and bookmarks, publicist fees, promotional items and special events to promote the translated title.</w:t>
      </w:r>
    </w:p>
    <w:p w14:paraId="03107CAB" w14:textId="77777777" w:rsidR="00D31EAE" w:rsidRPr="00F07DC9" w:rsidRDefault="00D31EAE" w:rsidP="00A41228">
      <w:pPr>
        <w:numPr>
          <w:ilvl w:val="1"/>
          <w:numId w:val="8"/>
        </w:numPr>
        <w:spacing w:before="120" w:after="100" w:afterAutospacing="1"/>
        <w:rPr>
          <w:rFonts w:eastAsia="Times New Roman" w:cs="Segoe UI"/>
        </w:rPr>
      </w:pPr>
      <w:r w:rsidRPr="00F07DC9">
        <w:rPr>
          <w:rFonts w:eastAsia="Times New Roman" w:cs="Segoe UI"/>
        </w:rPr>
        <w:t>Standard promotional costs such as catalogues, newsletter</w:t>
      </w:r>
      <w:r w:rsidR="00662CC7" w:rsidRPr="00F07DC9">
        <w:rPr>
          <w:rFonts w:eastAsia="Times New Roman" w:cs="Segoe UI"/>
        </w:rPr>
        <w:t xml:space="preserve"> l</w:t>
      </w:r>
      <w:r w:rsidRPr="00F07DC9">
        <w:rPr>
          <w:rFonts w:eastAsia="Times New Roman" w:cs="Segoe UI"/>
        </w:rPr>
        <w:t xml:space="preserve">istings and web pages are </w:t>
      </w:r>
      <w:r w:rsidRPr="00F07DC9">
        <w:rPr>
          <w:rFonts w:eastAsia="Times New Roman" w:cs="Segoe UI"/>
          <w:b/>
        </w:rPr>
        <w:t>not</w:t>
      </w:r>
      <w:r w:rsidRPr="00F07DC9">
        <w:rPr>
          <w:rFonts w:eastAsia="Times New Roman" w:cs="Segoe UI"/>
        </w:rPr>
        <w:t xml:space="preserve"> eligible</w:t>
      </w:r>
    </w:p>
    <w:p w14:paraId="2A8B5662" w14:textId="77777777" w:rsidR="00B2521C" w:rsidRPr="008377A2" w:rsidRDefault="00BD44D4" w:rsidP="00A41228">
      <w:pPr>
        <w:pStyle w:val="Heading1"/>
        <w:rPr>
          <w:rFonts w:eastAsia="Calibri" w:cs="Calibri"/>
          <w:lang w:eastAsia="en-US"/>
        </w:rPr>
      </w:pPr>
      <w:r w:rsidRPr="00BD44D4">
        <w:rPr>
          <w:rFonts w:eastAsia="Calibri"/>
          <w:lang w:eastAsia="en-US"/>
        </w:rPr>
        <w:t>Assessment – How are decisions made?</w:t>
      </w:r>
      <w:r w:rsidR="009632A4" w:rsidRPr="008377A2">
        <w:rPr>
          <w:rFonts w:eastAsia="Calibri"/>
          <w:lang w:eastAsia="en-US"/>
        </w:rPr>
        <w:t xml:space="preserve"> </w:t>
      </w:r>
    </w:p>
    <w:p w14:paraId="3E7DB22A" w14:textId="77777777" w:rsidR="00B2521C" w:rsidRPr="008377A2" w:rsidRDefault="00B2521C" w:rsidP="00A41228">
      <w:pPr>
        <w:spacing w:line="300" w:lineRule="atLeast"/>
        <w:ind w:right="144"/>
        <w:rPr>
          <w:rFonts w:eastAsia="Calibri" w:cs="Arial"/>
          <w:lang w:eastAsia="en-US"/>
        </w:rPr>
      </w:pPr>
      <w:r w:rsidRPr="008377A2">
        <w:rPr>
          <w:rFonts w:eastAsia="Calibri" w:cs="Arial"/>
          <w:lang w:eastAsia="en-US"/>
        </w:rPr>
        <w:t xml:space="preserve">Your application to the </w:t>
      </w:r>
      <w:r w:rsidR="007A238E" w:rsidRPr="008377A2">
        <w:rPr>
          <w:rFonts w:eastAsia="Calibri" w:cs="Arial"/>
          <w:b/>
          <w:lang w:eastAsia="en-US"/>
        </w:rPr>
        <w:t>Translation</w:t>
      </w:r>
      <w:r w:rsidRPr="008377A2">
        <w:rPr>
          <w:rFonts w:eastAsia="Calibri" w:cs="Arial"/>
          <w:lang w:eastAsia="en-US"/>
        </w:rPr>
        <w:t xml:space="preserve"> component of </w:t>
      </w:r>
      <w:r w:rsidRPr="008377A2">
        <w:rPr>
          <w:rFonts w:eastAsia="Calibri" w:cs="Arial"/>
          <w:i/>
          <w:lang w:eastAsia="en-US"/>
        </w:rPr>
        <w:t>Arts Abroad</w:t>
      </w:r>
      <w:r w:rsidRPr="008377A2">
        <w:rPr>
          <w:rFonts w:eastAsia="Calibri" w:cs="Arial"/>
          <w:lang w:eastAsia="en-US"/>
        </w:rPr>
        <w:t xml:space="preserve"> will be assessed by</w:t>
      </w:r>
      <w:r w:rsidRPr="008377A2">
        <w:rPr>
          <w:rFonts w:eastAsia="Calibri" w:cs="Arial"/>
          <w:b/>
          <w:lang w:eastAsia="en-US"/>
        </w:rPr>
        <w:t xml:space="preserve"> </w:t>
      </w:r>
      <w:r w:rsidRPr="008377A2">
        <w:rPr>
          <w:rFonts w:eastAsia="Calibri" w:cs="Arial"/>
          <w:lang w:eastAsia="en-US"/>
        </w:rPr>
        <w:t>a</w:t>
      </w:r>
      <w:r w:rsidR="007A238E" w:rsidRPr="008377A2">
        <w:rPr>
          <w:rFonts w:eastAsia="Calibri" w:cs="Arial"/>
          <w:lang w:eastAsia="en-US"/>
        </w:rPr>
        <w:t>n</w:t>
      </w:r>
      <w:r w:rsidRPr="008377A2">
        <w:rPr>
          <w:rFonts w:eastAsia="Calibri" w:cs="Arial"/>
          <w:lang w:eastAsia="en-US"/>
        </w:rPr>
        <w:t xml:space="preserve"> </w:t>
      </w:r>
      <w:hyperlink r:id="rId16" w:history="1">
        <w:r w:rsidR="000305A3" w:rsidRPr="008377A2">
          <w:rPr>
            <w:rStyle w:val="Hyperlink"/>
            <w:rFonts w:eastAsia="Calibri" w:cs="Arial"/>
            <w:b/>
            <w:lang w:eastAsia="en-US"/>
          </w:rPr>
          <w:t>internal committee</w:t>
        </w:r>
      </w:hyperlink>
      <w:r w:rsidR="000305A3" w:rsidRPr="008377A2">
        <w:rPr>
          <w:rFonts w:eastAsia="Calibri" w:cs="Arial"/>
          <w:i/>
          <w:color w:val="0070C0"/>
          <w:lang w:eastAsia="en-US"/>
        </w:rPr>
        <w:t xml:space="preserve"> </w:t>
      </w:r>
      <w:r w:rsidRPr="008377A2">
        <w:rPr>
          <w:rFonts w:eastAsia="Calibri" w:cs="Arial"/>
          <w:lang w:eastAsia="en-US"/>
        </w:rPr>
        <w:t xml:space="preserve">on </w:t>
      </w:r>
      <w:r w:rsidR="0025263B" w:rsidRPr="008377A2">
        <w:rPr>
          <w:rFonts w:eastAsia="Calibri" w:cs="Arial"/>
          <w:lang w:eastAsia="en-US"/>
        </w:rPr>
        <w:t xml:space="preserve">the </w:t>
      </w:r>
      <w:r w:rsidR="009632A4" w:rsidRPr="008377A2">
        <w:rPr>
          <w:rFonts w:eastAsia="Calibri" w:cs="Arial"/>
          <w:lang w:eastAsia="en-US"/>
        </w:rPr>
        <w:t>following</w:t>
      </w:r>
      <w:r w:rsidRPr="008377A2">
        <w:rPr>
          <w:rFonts w:eastAsia="Calibri" w:cs="Arial"/>
          <w:lang w:eastAsia="en-US"/>
        </w:rPr>
        <w:t xml:space="preserve"> </w:t>
      </w:r>
      <w:r w:rsidR="0025263B" w:rsidRPr="008377A2">
        <w:rPr>
          <w:rFonts w:eastAsia="Calibri" w:cs="Arial"/>
          <w:lang w:eastAsia="en-US"/>
        </w:rPr>
        <w:t xml:space="preserve">weighted </w:t>
      </w:r>
      <w:r w:rsidRPr="008377A2">
        <w:rPr>
          <w:rFonts w:eastAsia="Calibri" w:cs="Arial"/>
          <w:lang w:eastAsia="en-US"/>
        </w:rPr>
        <w:t>criteria</w:t>
      </w:r>
      <w:r w:rsidR="006B5CEA" w:rsidRPr="008377A2">
        <w:rPr>
          <w:rFonts w:eastAsia="Calibri" w:cs="Arial"/>
          <w:lang w:eastAsia="en-US"/>
        </w:rPr>
        <w:t xml:space="preserve">, and must receive </w:t>
      </w:r>
      <w:r w:rsidR="0025263B" w:rsidRPr="008377A2">
        <w:rPr>
          <w:rFonts w:eastAsia="Calibri" w:cs="Arial"/>
          <w:lang w:eastAsia="en-US"/>
        </w:rPr>
        <w:t>a</w:t>
      </w:r>
      <w:r w:rsidR="006B5CEA" w:rsidRPr="008377A2">
        <w:rPr>
          <w:rFonts w:eastAsia="Calibri" w:cs="Arial"/>
          <w:lang w:eastAsia="en-US"/>
        </w:rPr>
        <w:t xml:space="preserve"> minimum score </w:t>
      </w:r>
      <w:r w:rsidR="006B5CEA" w:rsidRPr="008377A2">
        <w:rPr>
          <w:rFonts w:eastAsia="Calibri" w:cs="Arial"/>
          <w:b/>
          <w:lang w:eastAsia="en-US"/>
        </w:rPr>
        <w:t>in each category</w:t>
      </w:r>
      <w:r w:rsidR="006B5CEA" w:rsidRPr="008377A2">
        <w:rPr>
          <w:rFonts w:eastAsia="Calibri" w:cs="Arial"/>
          <w:lang w:eastAsia="en-US"/>
        </w:rPr>
        <w:t xml:space="preserve"> to be considered for a grant:</w:t>
      </w:r>
    </w:p>
    <w:p w14:paraId="7728C773" w14:textId="77777777" w:rsidR="00B2521C" w:rsidRPr="008377A2" w:rsidRDefault="00B2521C" w:rsidP="00A41228">
      <w:pPr>
        <w:spacing w:before="120" w:line="300" w:lineRule="atLeast"/>
        <w:ind w:left="360" w:right="144"/>
        <w:rPr>
          <w:rFonts w:eastAsia="Calibri" w:cs="Arial"/>
          <w:b/>
          <w:lang w:eastAsia="en-US"/>
        </w:rPr>
      </w:pPr>
      <w:r w:rsidRPr="008377A2">
        <w:rPr>
          <w:rFonts w:eastAsia="Calibri" w:cs="Arial"/>
          <w:b/>
          <w:lang w:eastAsia="en-US"/>
        </w:rPr>
        <w:t>Impact</w:t>
      </w:r>
      <w:r w:rsidR="005A05D2" w:rsidRPr="008377A2">
        <w:rPr>
          <w:rFonts w:eastAsia="Calibri" w:cs="Arial"/>
          <w:lang w:eastAsia="en-US"/>
        </w:rPr>
        <w:t xml:space="preserve"> </w:t>
      </w:r>
      <w:r w:rsidR="0099387D" w:rsidRPr="008377A2">
        <w:rPr>
          <w:rFonts w:eastAsia="Calibri" w:cs="Arial"/>
          <w:b/>
          <w:lang w:eastAsia="en-US"/>
        </w:rPr>
        <w:t>50%</w:t>
      </w:r>
      <w:r w:rsidR="0099387D" w:rsidRPr="008377A2">
        <w:rPr>
          <w:rFonts w:eastAsia="Calibri" w:cs="Arial"/>
          <w:lang w:eastAsia="en-US"/>
        </w:rPr>
        <w:t xml:space="preserve"> (</w:t>
      </w:r>
      <w:r w:rsidR="0025263B" w:rsidRPr="008377A2">
        <w:rPr>
          <w:rFonts w:eastAsia="Calibri" w:cs="Arial"/>
          <w:lang w:eastAsia="en-US"/>
        </w:rPr>
        <w:t>minimum score of 35 out of 50)</w:t>
      </w:r>
    </w:p>
    <w:p w14:paraId="727890F1" w14:textId="77777777" w:rsidR="002721A4" w:rsidRPr="008377A2" w:rsidRDefault="002721A4" w:rsidP="00A41228">
      <w:pPr>
        <w:spacing w:line="300" w:lineRule="atLeast"/>
        <w:ind w:left="360" w:right="144"/>
        <w:rPr>
          <w:rFonts w:eastAsia="Calibri" w:cs="Arial"/>
          <w:lang w:eastAsia="en-US"/>
        </w:rPr>
      </w:pPr>
      <w:r w:rsidRPr="008377A2">
        <w:rPr>
          <w:rFonts w:eastAsia="Calibri" w:cs="Arial"/>
          <w:lang w:eastAsia="en-US"/>
        </w:rPr>
        <w:t>The potential of the project</w:t>
      </w:r>
      <w:r w:rsidR="00C35861" w:rsidRPr="008377A2">
        <w:rPr>
          <w:rFonts w:eastAsia="Calibri" w:cs="Arial"/>
          <w:lang w:eastAsia="en-US"/>
        </w:rPr>
        <w:t xml:space="preserve"> to</w:t>
      </w:r>
      <w:r w:rsidRPr="008377A2">
        <w:rPr>
          <w:rFonts w:eastAsia="Calibri" w:cs="Arial"/>
          <w:lang w:eastAsia="en-US"/>
        </w:rPr>
        <w:t>:</w:t>
      </w:r>
    </w:p>
    <w:p w14:paraId="165D6BA8" w14:textId="77777777" w:rsidR="002721A4" w:rsidRPr="008377A2" w:rsidRDefault="0035320C" w:rsidP="00A41228">
      <w:pPr>
        <w:numPr>
          <w:ilvl w:val="0"/>
          <w:numId w:val="3"/>
        </w:numPr>
        <w:spacing w:after="200" w:line="300" w:lineRule="atLeast"/>
        <w:ind w:left="1080" w:right="144"/>
        <w:contextualSpacing/>
        <w:rPr>
          <w:rFonts w:eastAsia="Calibri" w:cs="Arial"/>
          <w:lang w:eastAsia="en-US"/>
        </w:rPr>
      </w:pPr>
      <w:r w:rsidRPr="008377A2">
        <w:rPr>
          <w:rFonts w:eastAsia="Calibri" w:cs="Arial"/>
          <w:lang w:eastAsia="en-US"/>
        </w:rPr>
        <w:t xml:space="preserve">develop and </w:t>
      </w:r>
      <w:r w:rsidR="003D0E9F" w:rsidRPr="008377A2">
        <w:rPr>
          <w:rFonts w:eastAsia="Calibri" w:cs="Arial"/>
          <w:lang w:eastAsia="en-US"/>
        </w:rPr>
        <w:t>enhance</w:t>
      </w:r>
      <w:r w:rsidR="002721A4" w:rsidRPr="008377A2">
        <w:rPr>
          <w:rFonts w:eastAsia="Calibri" w:cs="Arial"/>
          <w:lang w:eastAsia="en-US"/>
        </w:rPr>
        <w:t xml:space="preserve"> </w:t>
      </w:r>
      <w:r w:rsidR="002F1423" w:rsidRPr="008377A2">
        <w:rPr>
          <w:rFonts w:eastAsia="Calibri" w:cs="Arial"/>
          <w:lang w:eastAsia="en-US"/>
        </w:rPr>
        <w:t>the</w:t>
      </w:r>
      <w:r w:rsidR="002721A4" w:rsidRPr="008377A2">
        <w:rPr>
          <w:rFonts w:eastAsia="Calibri" w:cs="Arial"/>
          <w:lang w:eastAsia="en-US"/>
        </w:rPr>
        <w:t xml:space="preserve"> international profile</w:t>
      </w:r>
      <w:r w:rsidR="002F1423" w:rsidRPr="008377A2">
        <w:rPr>
          <w:rFonts w:eastAsia="Calibri" w:cs="Arial"/>
          <w:lang w:eastAsia="en-US"/>
        </w:rPr>
        <w:t xml:space="preserve"> of the work or writer</w:t>
      </w:r>
    </w:p>
    <w:p w14:paraId="18F7DA7C" w14:textId="77777777" w:rsidR="002721A4" w:rsidRPr="008377A2" w:rsidRDefault="002F1423" w:rsidP="00A41228">
      <w:pPr>
        <w:numPr>
          <w:ilvl w:val="0"/>
          <w:numId w:val="3"/>
        </w:numPr>
        <w:spacing w:line="300" w:lineRule="atLeast"/>
        <w:ind w:left="1080" w:right="144"/>
        <w:contextualSpacing/>
        <w:rPr>
          <w:rFonts w:eastAsia="Calibri" w:cs="Arial"/>
          <w:lang w:eastAsia="en-US"/>
        </w:rPr>
      </w:pPr>
      <w:r w:rsidRPr="008377A2">
        <w:rPr>
          <w:rFonts w:eastAsia="Calibri" w:cs="Arial"/>
          <w:lang w:eastAsia="en-US"/>
        </w:rPr>
        <w:t xml:space="preserve">generate future </w:t>
      </w:r>
      <w:r w:rsidR="00F6008E" w:rsidRPr="008377A2">
        <w:rPr>
          <w:rFonts w:eastAsia="Calibri" w:cs="Arial"/>
          <w:lang w:eastAsia="en-US"/>
        </w:rPr>
        <w:t>opportunities</w:t>
      </w:r>
    </w:p>
    <w:p w14:paraId="77858157" w14:textId="77777777" w:rsidR="00B2521C" w:rsidRPr="008377A2" w:rsidRDefault="005A05D2" w:rsidP="00A41228">
      <w:pPr>
        <w:spacing w:before="120"/>
        <w:ind w:left="360" w:right="144"/>
        <w:rPr>
          <w:rFonts w:eastAsia="Calibri" w:cs="Arial"/>
          <w:lang w:eastAsia="en-US"/>
        </w:rPr>
      </w:pPr>
      <w:r w:rsidRPr="008377A2">
        <w:rPr>
          <w:rFonts w:eastAsia="Calibri" w:cs="Arial"/>
          <w:b/>
          <w:lang w:eastAsia="en-US"/>
        </w:rPr>
        <w:t>Artistic Merit</w:t>
      </w:r>
      <w:r w:rsidRPr="008377A2">
        <w:rPr>
          <w:rFonts w:eastAsia="Calibri" w:cs="Arial"/>
          <w:lang w:eastAsia="en-US"/>
        </w:rPr>
        <w:t xml:space="preserve"> </w:t>
      </w:r>
      <w:r w:rsidR="0099387D" w:rsidRPr="008377A2">
        <w:rPr>
          <w:rFonts w:eastAsia="Calibri" w:cs="Arial"/>
          <w:b/>
          <w:lang w:eastAsia="en-US"/>
        </w:rPr>
        <w:t>30%</w:t>
      </w:r>
      <w:r w:rsidR="0099387D" w:rsidRPr="008377A2">
        <w:rPr>
          <w:rFonts w:eastAsia="Calibri" w:cs="Arial"/>
          <w:lang w:eastAsia="en-US"/>
        </w:rPr>
        <w:t xml:space="preserve"> (</w:t>
      </w:r>
      <w:r w:rsidR="0025263B" w:rsidRPr="008377A2">
        <w:rPr>
          <w:rFonts w:eastAsia="Calibri" w:cs="Arial"/>
          <w:lang w:eastAsia="en-US"/>
        </w:rPr>
        <w:t>minimum score of 15 out of 30)</w:t>
      </w:r>
    </w:p>
    <w:p w14:paraId="57BFCC95" w14:textId="77777777" w:rsidR="007A238E" w:rsidRPr="008377A2" w:rsidRDefault="00B2521C" w:rsidP="00A41228">
      <w:pPr>
        <w:pStyle w:val="ListParagraph"/>
        <w:numPr>
          <w:ilvl w:val="0"/>
          <w:numId w:val="2"/>
        </w:numPr>
        <w:spacing w:line="300" w:lineRule="atLeast"/>
        <w:ind w:right="144"/>
        <w:rPr>
          <w:rFonts w:ascii="Calibri" w:eastAsia="Calibri" w:hAnsi="Calibri" w:cs="Calibri"/>
          <w:lang w:eastAsia="en-US"/>
        </w:rPr>
      </w:pPr>
      <w:r w:rsidRPr="008377A2">
        <w:rPr>
          <w:rFonts w:ascii="Calibri" w:eastAsia="Calibri" w:hAnsi="Calibri" w:cs="Calibri"/>
          <w:lang w:eastAsia="en-US"/>
        </w:rPr>
        <w:t xml:space="preserve">The </w:t>
      </w:r>
      <w:r w:rsidR="00E4027E" w:rsidRPr="008377A2">
        <w:rPr>
          <w:rFonts w:ascii="Calibri" w:eastAsia="Calibri" w:hAnsi="Calibri" w:cs="Calibri"/>
          <w:lang w:eastAsia="en-US"/>
        </w:rPr>
        <w:t xml:space="preserve">recognized </w:t>
      </w:r>
      <w:r w:rsidR="007A238E" w:rsidRPr="008377A2">
        <w:rPr>
          <w:rFonts w:ascii="Calibri" w:eastAsia="Calibri" w:hAnsi="Calibri" w:cs="Calibri"/>
          <w:lang w:eastAsia="en-US"/>
        </w:rPr>
        <w:t>quality of the work to be translated</w:t>
      </w:r>
    </w:p>
    <w:p w14:paraId="74185235" w14:textId="77777777" w:rsidR="00B2521C" w:rsidRPr="008377A2" w:rsidRDefault="005A05D2" w:rsidP="00A41228">
      <w:pPr>
        <w:spacing w:before="120"/>
        <w:ind w:left="360" w:right="144"/>
        <w:rPr>
          <w:rFonts w:eastAsia="Calibri" w:cs="Arial"/>
          <w:lang w:eastAsia="en-US"/>
        </w:rPr>
      </w:pPr>
      <w:r w:rsidRPr="008377A2">
        <w:rPr>
          <w:rFonts w:eastAsia="Calibri" w:cs="Arial"/>
          <w:b/>
          <w:lang w:eastAsia="en-US"/>
        </w:rPr>
        <w:t>Feasibility</w:t>
      </w:r>
      <w:r w:rsidRPr="008377A2">
        <w:rPr>
          <w:rFonts w:eastAsia="Calibri" w:cs="Arial"/>
          <w:lang w:eastAsia="en-US"/>
        </w:rPr>
        <w:t xml:space="preserve"> </w:t>
      </w:r>
      <w:r w:rsidR="0099387D" w:rsidRPr="008377A2">
        <w:rPr>
          <w:rFonts w:eastAsia="Calibri" w:cs="Arial"/>
          <w:b/>
          <w:lang w:eastAsia="en-US"/>
        </w:rPr>
        <w:t>20%</w:t>
      </w:r>
      <w:r w:rsidR="0099387D" w:rsidRPr="008377A2">
        <w:rPr>
          <w:rFonts w:eastAsia="Calibri" w:cs="Arial"/>
          <w:lang w:eastAsia="en-US"/>
        </w:rPr>
        <w:t xml:space="preserve"> (</w:t>
      </w:r>
      <w:r w:rsidR="0025263B" w:rsidRPr="008377A2">
        <w:rPr>
          <w:rFonts w:eastAsia="Calibri" w:cs="Arial"/>
          <w:lang w:eastAsia="en-US"/>
        </w:rPr>
        <w:t>minimum score of 10 out of 20)</w:t>
      </w:r>
    </w:p>
    <w:p w14:paraId="6416B28A" w14:textId="77777777" w:rsidR="000B17C7" w:rsidRDefault="002721A4" w:rsidP="00A41228">
      <w:pPr>
        <w:numPr>
          <w:ilvl w:val="0"/>
          <w:numId w:val="1"/>
        </w:numPr>
        <w:spacing w:line="300" w:lineRule="atLeast"/>
        <w:ind w:left="1080" w:right="144"/>
        <w:contextualSpacing/>
        <w:rPr>
          <w:rFonts w:eastAsia="Calibri" w:cs="Arial"/>
          <w:lang w:eastAsia="en-US"/>
        </w:rPr>
      </w:pPr>
      <w:r w:rsidRPr="008377A2">
        <w:rPr>
          <w:rFonts w:eastAsia="Calibri" w:cs="Arial"/>
          <w:lang w:eastAsia="en-US"/>
        </w:rPr>
        <w:t>The capacity and experience you have to undertake the project</w:t>
      </w:r>
    </w:p>
    <w:p w14:paraId="55CC3891" w14:textId="77777777" w:rsidR="00A97D42" w:rsidRPr="00F07DC9" w:rsidRDefault="00A97D42" w:rsidP="00A41228">
      <w:pPr>
        <w:numPr>
          <w:ilvl w:val="0"/>
          <w:numId w:val="1"/>
        </w:numPr>
        <w:spacing w:before="100" w:beforeAutospacing="1" w:after="100" w:afterAutospacing="1"/>
        <w:ind w:left="1080"/>
        <w:rPr>
          <w:rFonts w:eastAsia="Times New Roman" w:cs="Segoe UI"/>
        </w:rPr>
      </w:pPr>
      <w:r w:rsidRPr="00F07DC9">
        <w:rPr>
          <w:rFonts w:eastAsia="Times New Roman" w:cs="Segoe UI"/>
        </w:rPr>
        <w:t>The capacity and experience of the translator to undertake the project</w:t>
      </w:r>
    </w:p>
    <w:p w14:paraId="16A2E3C0" w14:textId="77777777" w:rsidR="00F04BAB" w:rsidRPr="008377A2" w:rsidRDefault="00F04BAB" w:rsidP="00F04BAB">
      <w:pPr>
        <w:pStyle w:val="Heading1"/>
        <w:rPr>
          <w:rFonts w:eastAsia="Calibri"/>
          <w:lang w:eastAsia="en-US"/>
        </w:rPr>
      </w:pPr>
      <w:r w:rsidRPr="004872D1">
        <w:rPr>
          <w:rFonts w:eastAsia="Calibri"/>
          <w:lang w:eastAsia="en-US"/>
        </w:rPr>
        <w:t xml:space="preserve">Required information </w:t>
      </w:r>
      <w:r>
        <w:rPr>
          <w:rFonts w:eastAsia="Calibri"/>
          <w:lang w:eastAsia="en-US"/>
        </w:rPr>
        <w:t>and support material –</w:t>
      </w:r>
      <w:r w:rsidRPr="004872D1">
        <w:rPr>
          <w:rFonts w:eastAsia="Calibri"/>
          <w:lang w:eastAsia="en-US"/>
        </w:rPr>
        <w:t xml:space="preserve"> What you need to apply</w:t>
      </w:r>
    </w:p>
    <w:p w14:paraId="020804C3" w14:textId="77777777" w:rsidR="007C4696" w:rsidRPr="008377A2" w:rsidRDefault="007C4696" w:rsidP="00A41228">
      <w:pPr>
        <w:spacing w:line="300" w:lineRule="atLeast"/>
        <w:ind w:right="144"/>
        <w:contextualSpacing/>
        <w:rPr>
          <w:rFonts w:eastAsia="Calibri" w:cs="Arial"/>
          <w:lang w:eastAsia="en-US"/>
        </w:rPr>
      </w:pPr>
      <w:r w:rsidRPr="008377A2">
        <w:rPr>
          <w:rFonts w:eastAsia="Calibri" w:cs="Arial"/>
          <w:lang w:eastAsia="en-US"/>
        </w:rPr>
        <w:t xml:space="preserve">Once registered in the </w:t>
      </w:r>
      <w:r w:rsidR="00F578E3" w:rsidRPr="008377A2">
        <w:rPr>
          <w:rFonts w:eastAsia="Calibri" w:cs="Arial"/>
          <w:lang w:eastAsia="en-US"/>
        </w:rPr>
        <w:t>p</w:t>
      </w:r>
      <w:r w:rsidRPr="008377A2">
        <w:rPr>
          <w:rFonts w:eastAsia="Calibri" w:cs="Arial"/>
          <w:lang w:eastAsia="en-US"/>
        </w:rPr>
        <w:t>ortal, you will need to provide information about</w:t>
      </w:r>
      <w:r w:rsidR="008E1711" w:rsidRPr="008377A2">
        <w:rPr>
          <w:rFonts w:eastAsia="Calibri" w:cs="Arial"/>
          <w:lang w:eastAsia="en-US"/>
        </w:rPr>
        <w:t xml:space="preserve"> your</w:t>
      </w:r>
      <w:r w:rsidRPr="008377A2">
        <w:rPr>
          <w:rFonts w:eastAsia="Calibri" w:cs="Arial"/>
          <w:lang w:eastAsia="en-US"/>
        </w:rPr>
        <w:t>:</w:t>
      </w:r>
    </w:p>
    <w:p w14:paraId="08AB4F50" w14:textId="77777777" w:rsidR="007C4696" w:rsidRPr="008377A2" w:rsidRDefault="007C4696" w:rsidP="00A41228">
      <w:pPr>
        <w:pStyle w:val="ListParagraph"/>
        <w:numPr>
          <w:ilvl w:val="0"/>
          <w:numId w:val="1"/>
        </w:numPr>
        <w:spacing w:line="300" w:lineRule="atLeast"/>
        <w:ind w:right="144"/>
        <w:rPr>
          <w:rFonts w:eastAsia="Calibri" w:cs="Arial"/>
          <w:lang w:eastAsia="en-US"/>
        </w:rPr>
      </w:pPr>
      <w:r w:rsidRPr="008377A2">
        <w:rPr>
          <w:rFonts w:eastAsia="Calibri" w:cs="Arial"/>
          <w:lang w:eastAsia="en-US"/>
        </w:rPr>
        <w:t>project and its potential impact</w:t>
      </w:r>
    </w:p>
    <w:p w14:paraId="2F0E5275" w14:textId="77777777" w:rsidR="007C4696" w:rsidRPr="008377A2" w:rsidRDefault="000F5482" w:rsidP="00A41228">
      <w:pPr>
        <w:pStyle w:val="ListParagraph"/>
        <w:numPr>
          <w:ilvl w:val="0"/>
          <w:numId w:val="1"/>
        </w:numPr>
        <w:spacing w:line="300" w:lineRule="atLeast"/>
        <w:ind w:right="144"/>
        <w:rPr>
          <w:rFonts w:eastAsia="Calibri" w:cs="Arial"/>
          <w:b/>
          <w:lang w:eastAsia="en-US"/>
        </w:rPr>
      </w:pPr>
      <w:r w:rsidRPr="008377A2">
        <w:rPr>
          <w:rFonts w:eastAsia="Calibri" w:cs="Arial"/>
          <w:lang w:eastAsia="en-US"/>
        </w:rPr>
        <w:t>budget</w:t>
      </w:r>
    </w:p>
    <w:p w14:paraId="537E2B49" w14:textId="77777777" w:rsidR="00FF0557" w:rsidRPr="008377A2" w:rsidRDefault="003D5DD2" w:rsidP="00A41228">
      <w:pPr>
        <w:pStyle w:val="ListParagraph"/>
        <w:numPr>
          <w:ilvl w:val="0"/>
          <w:numId w:val="1"/>
        </w:numPr>
        <w:spacing w:line="300" w:lineRule="atLeast"/>
        <w:ind w:right="144"/>
        <w:rPr>
          <w:rFonts w:eastAsia="Calibri" w:cs="Arial"/>
          <w:b/>
          <w:lang w:eastAsia="en-US"/>
        </w:rPr>
      </w:pPr>
      <w:r w:rsidRPr="008377A2">
        <w:rPr>
          <w:rFonts w:eastAsia="Calibri" w:cs="Arial"/>
          <w:lang w:eastAsia="en-US"/>
        </w:rPr>
        <w:t>promotion plan, for literary translations</w:t>
      </w:r>
    </w:p>
    <w:p w14:paraId="2A4F637A" w14:textId="77777777" w:rsidR="00507D30" w:rsidRDefault="00507D30" w:rsidP="00A41228">
      <w:pPr>
        <w:spacing w:line="300" w:lineRule="atLeast"/>
        <w:ind w:right="144"/>
        <w:rPr>
          <w:rFonts w:eastAsia="Calibri" w:cs="Arial"/>
          <w:lang w:eastAsia="en-US"/>
        </w:rPr>
      </w:pPr>
    </w:p>
    <w:p w14:paraId="42A81A49" w14:textId="77777777" w:rsidR="00FF0557" w:rsidRPr="008377A2" w:rsidRDefault="00FF0557" w:rsidP="00A41228">
      <w:pPr>
        <w:spacing w:line="300" w:lineRule="atLeast"/>
        <w:ind w:right="144"/>
        <w:rPr>
          <w:rFonts w:eastAsia="Calibri" w:cs="Arial"/>
          <w:lang w:eastAsia="en-US"/>
        </w:rPr>
      </w:pPr>
      <w:r w:rsidRPr="008377A2">
        <w:rPr>
          <w:rFonts w:eastAsia="Calibri" w:cs="Arial"/>
          <w:lang w:eastAsia="en-US"/>
        </w:rPr>
        <w:t>You will also need to include:</w:t>
      </w:r>
    </w:p>
    <w:p w14:paraId="460529A0" w14:textId="77777777" w:rsidR="00FF0557" w:rsidRPr="008377A2" w:rsidRDefault="00FF0557" w:rsidP="00A41228">
      <w:pPr>
        <w:pStyle w:val="ListParagraph"/>
        <w:numPr>
          <w:ilvl w:val="0"/>
          <w:numId w:val="16"/>
        </w:numPr>
        <w:spacing w:line="300" w:lineRule="atLeast"/>
        <w:ind w:right="144"/>
        <w:rPr>
          <w:rFonts w:eastAsia="Calibri" w:cs="Arial"/>
          <w:b/>
          <w:lang w:eastAsia="en-US"/>
        </w:rPr>
      </w:pPr>
      <w:r w:rsidRPr="008377A2">
        <w:rPr>
          <w:rFonts w:eastAsia="Calibri" w:cs="Arial"/>
          <w:lang w:eastAsia="en-US"/>
        </w:rPr>
        <w:t>a copy of the original book or script</w:t>
      </w:r>
      <w:r w:rsidR="00B23C2B" w:rsidRPr="008377A2">
        <w:rPr>
          <w:rFonts w:eastAsia="Calibri" w:cs="Arial"/>
          <w:lang w:eastAsia="en-US"/>
        </w:rPr>
        <w:t xml:space="preserve"> </w:t>
      </w:r>
    </w:p>
    <w:p w14:paraId="4F1AC76D" w14:textId="77777777" w:rsidR="00FF0557" w:rsidRPr="008377A2" w:rsidRDefault="00FF0557" w:rsidP="00A41228">
      <w:pPr>
        <w:pStyle w:val="ListParagraph"/>
        <w:numPr>
          <w:ilvl w:val="0"/>
          <w:numId w:val="16"/>
        </w:numPr>
        <w:spacing w:line="300" w:lineRule="atLeast"/>
        <w:ind w:right="144"/>
        <w:rPr>
          <w:rFonts w:eastAsia="Calibri" w:cs="Arial"/>
          <w:b/>
          <w:lang w:eastAsia="en-US"/>
        </w:rPr>
      </w:pPr>
      <w:r w:rsidRPr="008377A2">
        <w:rPr>
          <w:rFonts w:eastAsia="Calibri" w:cs="Arial"/>
          <w:lang w:eastAsia="en-US"/>
        </w:rPr>
        <w:t xml:space="preserve">the translator’s </w:t>
      </w:r>
      <w:r w:rsidR="00702769" w:rsidRPr="008377A2">
        <w:rPr>
          <w:rFonts w:eastAsia="Calibri" w:cs="Arial"/>
          <w:lang w:eastAsia="en-US"/>
        </w:rPr>
        <w:t>biography</w:t>
      </w:r>
    </w:p>
    <w:p w14:paraId="51617471" w14:textId="77777777" w:rsidR="00FF0557" w:rsidRPr="008377A2" w:rsidRDefault="00FF0557" w:rsidP="00A41228">
      <w:pPr>
        <w:pStyle w:val="ListParagraph"/>
        <w:numPr>
          <w:ilvl w:val="0"/>
          <w:numId w:val="16"/>
        </w:numPr>
        <w:spacing w:line="300" w:lineRule="atLeast"/>
        <w:ind w:right="144"/>
        <w:rPr>
          <w:rFonts w:eastAsia="Calibri" w:cs="Arial"/>
          <w:lang w:eastAsia="en-US"/>
        </w:rPr>
      </w:pPr>
      <w:r w:rsidRPr="008377A2">
        <w:rPr>
          <w:rFonts w:eastAsia="Calibri" w:cs="Arial"/>
          <w:lang w:eastAsia="en-US"/>
        </w:rPr>
        <w:t>and for literary works:</w:t>
      </w:r>
      <w:r w:rsidR="00B300C5" w:rsidRPr="008377A2">
        <w:rPr>
          <w:rFonts w:eastAsia="Calibri" w:cs="Arial"/>
          <w:lang w:eastAsia="en-US"/>
        </w:rPr>
        <w:t xml:space="preserve"> </w:t>
      </w:r>
    </w:p>
    <w:p w14:paraId="22BCF6B5" w14:textId="77777777" w:rsidR="00FF0557" w:rsidRPr="008377A2" w:rsidRDefault="00FF0557" w:rsidP="00A41228">
      <w:pPr>
        <w:pStyle w:val="ListParagraph"/>
        <w:numPr>
          <w:ilvl w:val="1"/>
          <w:numId w:val="16"/>
        </w:numPr>
        <w:spacing w:line="300" w:lineRule="atLeast"/>
        <w:ind w:right="144"/>
        <w:rPr>
          <w:rFonts w:eastAsia="Calibri" w:cs="Arial"/>
          <w:b/>
          <w:lang w:eastAsia="en-US"/>
        </w:rPr>
      </w:pPr>
      <w:r w:rsidRPr="008377A2">
        <w:rPr>
          <w:rFonts w:eastAsia="Calibri" w:cs="Arial"/>
          <w:lang w:eastAsia="en-US"/>
        </w:rPr>
        <w:t>a signed copy of a contract with the Canadian publisher, author, literary agent or translation rights holder</w:t>
      </w:r>
    </w:p>
    <w:p w14:paraId="4651478F" w14:textId="77777777" w:rsidR="00FF0557" w:rsidRDefault="00FF0557" w:rsidP="00A41228">
      <w:pPr>
        <w:pStyle w:val="CommentText"/>
        <w:numPr>
          <w:ilvl w:val="1"/>
          <w:numId w:val="16"/>
        </w:numPr>
        <w:rPr>
          <w:sz w:val="24"/>
          <w:szCs w:val="24"/>
        </w:rPr>
      </w:pPr>
      <w:r w:rsidRPr="008377A2">
        <w:rPr>
          <w:sz w:val="24"/>
          <w:szCs w:val="24"/>
        </w:rPr>
        <w:lastRenderedPageBreak/>
        <w:t>a signed copy of the contract with the translator</w:t>
      </w:r>
    </w:p>
    <w:p w14:paraId="37330F91" w14:textId="77777777" w:rsidR="001C24FC" w:rsidRPr="00F07DC9" w:rsidRDefault="001C24FC" w:rsidP="00A41228">
      <w:pPr>
        <w:pStyle w:val="ListParagraph"/>
        <w:numPr>
          <w:ilvl w:val="0"/>
          <w:numId w:val="16"/>
        </w:numPr>
        <w:spacing w:line="300" w:lineRule="atLeast"/>
        <w:ind w:right="144"/>
        <w:rPr>
          <w:rFonts w:eastAsia="Calibri" w:cs="Arial"/>
          <w:lang w:eastAsia="en-US"/>
        </w:rPr>
      </w:pPr>
      <w:r w:rsidRPr="00F07DC9">
        <w:rPr>
          <w:rFonts w:eastAsia="Calibri" w:cs="Arial"/>
          <w:lang w:eastAsia="en-US"/>
        </w:rPr>
        <w:t>and for dramatic works:</w:t>
      </w:r>
    </w:p>
    <w:p w14:paraId="3CE9069E" w14:textId="77777777" w:rsidR="001C24FC" w:rsidRPr="00F07DC9" w:rsidRDefault="001C24FC" w:rsidP="00A41228">
      <w:pPr>
        <w:pStyle w:val="CommentText"/>
        <w:numPr>
          <w:ilvl w:val="1"/>
          <w:numId w:val="16"/>
        </w:numPr>
        <w:rPr>
          <w:sz w:val="24"/>
          <w:szCs w:val="24"/>
        </w:rPr>
      </w:pPr>
      <w:r w:rsidRPr="00F07DC9">
        <w:rPr>
          <w:sz w:val="24"/>
          <w:szCs w:val="24"/>
        </w:rPr>
        <w:t>a signed copy of the letter of agreement between you and the playwright, indicating the playwright’s approval of the translator</w:t>
      </w:r>
    </w:p>
    <w:p w14:paraId="52AFA62D" w14:textId="77777777" w:rsidR="001C24FC" w:rsidRPr="00F07DC9" w:rsidRDefault="001C24FC" w:rsidP="00A41228">
      <w:pPr>
        <w:pStyle w:val="ListParagraph"/>
        <w:numPr>
          <w:ilvl w:val="1"/>
          <w:numId w:val="16"/>
        </w:numPr>
        <w:spacing w:line="300" w:lineRule="atLeast"/>
        <w:ind w:right="144"/>
        <w:rPr>
          <w:rFonts w:eastAsia="Calibri" w:cs="Arial"/>
          <w:lang w:eastAsia="en-US"/>
        </w:rPr>
      </w:pPr>
      <w:r w:rsidRPr="00F07DC9">
        <w:rPr>
          <w:rFonts w:eastAsia="Calibri" w:cs="Arial"/>
          <w:lang w:eastAsia="en-US"/>
        </w:rPr>
        <w:t>a signed copy of the letter of agreement between you and the translator</w:t>
      </w:r>
    </w:p>
    <w:p w14:paraId="3786F0D4" w14:textId="77777777" w:rsidR="00184B23" w:rsidRPr="008377A2" w:rsidRDefault="00184B23" w:rsidP="00184B23">
      <w:pPr>
        <w:pStyle w:val="Heading1"/>
        <w:rPr>
          <w:rFonts w:eastAsia="Calibri"/>
          <w:lang w:eastAsia="en-US"/>
        </w:rPr>
      </w:pPr>
      <w:r w:rsidRPr="004872D1">
        <w:rPr>
          <w:rFonts w:eastAsia="Calibri"/>
          <w:lang w:eastAsia="en-US"/>
        </w:rPr>
        <w:t>Grant payment and final reports</w:t>
      </w:r>
    </w:p>
    <w:p w14:paraId="4ED1BEBF" w14:textId="77777777" w:rsidR="00B738C6" w:rsidRPr="008377A2" w:rsidRDefault="009A5A70" w:rsidP="00A41228">
      <w:pPr>
        <w:spacing w:line="300" w:lineRule="atLeast"/>
        <w:ind w:right="144"/>
        <w:rPr>
          <w:rFonts w:eastAsia="Calibri" w:cs="Arial"/>
          <w:lang w:eastAsia="en-US"/>
        </w:rPr>
      </w:pPr>
      <w:r w:rsidRPr="008377A2">
        <w:rPr>
          <w:rFonts w:eastAsia="Calibri" w:cs="Arial"/>
          <w:lang w:eastAsia="en-US"/>
        </w:rPr>
        <w:t xml:space="preserve">If your application is successful, </w:t>
      </w:r>
      <w:r w:rsidR="00DB788D" w:rsidRPr="008377A2">
        <w:rPr>
          <w:rFonts w:eastAsia="Calibri" w:cs="Arial"/>
          <w:lang w:eastAsia="en-US"/>
        </w:rPr>
        <w:t>the first step in receiving your grant payment is to complete</w:t>
      </w:r>
      <w:r w:rsidR="00FC330D" w:rsidRPr="008377A2">
        <w:rPr>
          <w:rFonts w:eastAsia="Calibri" w:cs="Arial"/>
          <w:lang w:eastAsia="en-US"/>
        </w:rPr>
        <w:t xml:space="preserve"> the </w:t>
      </w:r>
      <w:r w:rsidR="00FC330D" w:rsidRPr="00470DED">
        <w:rPr>
          <w:rFonts w:eastAsia="Calibri" w:cs="Arial"/>
          <w:color w:val="000000" w:themeColor="text1"/>
          <w:lang w:eastAsia="en-US"/>
        </w:rPr>
        <w:t xml:space="preserve">Grant </w:t>
      </w:r>
      <w:r w:rsidR="000A375C" w:rsidRPr="00470DED">
        <w:rPr>
          <w:rFonts w:eastAsia="Calibri" w:cs="Arial"/>
          <w:color w:val="000000" w:themeColor="text1"/>
          <w:lang w:eastAsia="en-US"/>
        </w:rPr>
        <w:t xml:space="preserve">Acceptance </w:t>
      </w:r>
      <w:r w:rsidR="00FC330D" w:rsidRPr="00470DED">
        <w:rPr>
          <w:rFonts w:eastAsia="Calibri" w:cs="Arial"/>
          <w:color w:val="000000" w:themeColor="text1"/>
          <w:lang w:eastAsia="en-US"/>
        </w:rPr>
        <w:t>Form</w:t>
      </w:r>
      <w:r w:rsidR="00B738C6" w:rsidRPr="008377A2">
        <w:rPr>
          <w:rFonts w:eastAsia="Calibri" w:cs="Arial"/>
          <w:lang w:eastAsia="en-US"/>
        </w:rPr>
        <w:t>.</w:t>
      </w:r>
      <w:r w:rsidR="00DB788D" w:rsidRPr="008377A2">
        <w:rPr>
          <w:rFonts w:eastAsia="Calibri" w:cs="Arial"/>
          <w:lang w:eastAsia="en-US"/>
        </w:rPr>
        <w:t xml:space="preserve"> </w:t>
      </w:r>
      <w:r w:rsidR="00B738C6" w:rsidRPr="008377A2">
        <w:rPr>
          <w:rFonts w:eastAsia="Calibri" w:cs="Arial"/>
          <w:lang w:eastAsia="en-US"/>
        </w:rPr>
        <w:t xml:space="preserve">Click </w:t>
      </w:r>
      <w:hyperlink r:id="rId17" w:tooltip="hyperlink to information for the responsibilities of grant recipients" w:history="1">
        <w:r w:rsidR="000305A3" w:rsidRPr="008377A2">
          <w:rPr>
            <w:rStyle w:val="Hyperlink"/>
            <w:rFonts w:eastAsia="Calibri" w:cs="Arial"/>
            <w:b/>
            <w:lang w:eastAsia="en-US"/>
          </w:rPr>
          <w:t>here</w:t>
        </w:r>
      </w:hyperlink>
      <w:r w:rsidR="00B738C6" w:rsidRPr="008377A2">
        <w:rPr>
          <w:rFonts w:eastAsia="Calibri" w:cs="Arial"/>
          <w:lang w:eastAsia="en-US"/>
        </w:rPr>
        <w:t xml:space="preserve"> for more information on the respons</w:t>
      </w:r>
      <w:r w:rsidR="000C2EF1" w:rsidRPr="008377A2">
        <w:rPr>
          <w:rFonts w:eastAsia="Calibri" w:cs="Arial"/>
          <w:lang w:eastAsia="en-US"/>
        </w:rPr>
        <w:t>ibilities of grant recipients.</w:t>
      </w:r>
    </w:p>
    <w:p w14:paraId="5F8F7509" w14:textId="77777777" w:rsidR="00B00079" w:rsidRPr="008377A2" w:rsidRDefault="00B00079" w:rsidP="00A41228">
      <w:pPr>
        <w:spacing w:before="120" w:line="300" w:lineRule="atLeast"/>
        <w:ind w:right="144"/>
        <w:rPr>
          <w:rFonts w:eastAsia="Calibri" w:cs="Arial"/>
          <w:lang w:eastAsia="en-US"/>
        </w:rPr>
      </w:pPr>
      <w:r w:rsidRPr="008377A2">
        <w:rPr>
          <w:rFonts w:eastAsia="Calibri" w:cs="Arial"/>
          <w:lang w:eastAsia="en-US"/>
        </w:rPr>
        <w:t xml:space="preserve">Payment will be provided upon the completion and submission of </w:t>
      </w:r>
      <w:r w:rsidR="00FC1C32" w:rsidRPr="008377A2">
        <w:rPr>
          <w:rFonts w:eastAsia="Calibri" w:cs="Arial"/>
          <w:lang w:eastAsia="en-US"/>
        </w:rPr>
        <w:t>a final copy of the translated work to the Canada Council.</w:t>
      </w:r>
    </w:p>
    <w:p w14:paraId="1D89B755" w14:textId="77777777" w:rsidR="00E52339" w:rsidRPr="008377A2" w:rsidRDefault="00E52339" w:rsidP="00A41228">
      <w:pPr>
        <w:spacing w:before="120" w:line="300" w:lineRule="atLeast"/>
        <w:ind w:right="144"/>
        <w:rPr>
          <w:rFonts w:eastAsia="Calibri" w:cs="Arial"/>
          <w:lang w:eastAsia="en-US"/>
        </w:rPr>
      </w:pPr>
      <w:r w:rsidRPr="008377A2">
        <w:rPr>
          <w:rFonts w:eastAsia="Calibri" w:cs="Arial"/>
          <w:lang w:eastAsia="en-US"/>
        </w:rPr>
        <w:t xml:space="preserve">A final report will be due 3 months after you complete the project. </w:t>
      </w:r>
    </w:p>
    <w:p w14:paraId="474B0248" w14:textId="77777777" w:rsidR="00184B23" w:rsidRPr="008377A2" w:rsidRDefault="00184B23" w:rsidP="00184B23">
      <w:pPr>
        <w:pStyle w:val="Heading1"/>
        <w:rPr>
          <w:rFonts w:eastAsia="Calibri"/>
          <w:lang w:eastAsia="en-US"/>
        </w:rPr>
      </w:pPr>
      <w:r w:rsidRPr="004872D1">
        <w:rPr>
          <w:rFonts w:eastAsia="Calibri"/>
          <w:lang w:eastAsia="en-US"/>
        </w:rPr>
        <w:t>Contact information</w:t>
      </w:r>
    </w:p>
    <w:p w14:paraId="23A36C29" w14:textId="77777777" w:rsidR="00193A44" w:rsidRPr="008377A2" w:rsidRDefault="009A5A70" w:rsidP="00A41228">
      <w:pPr>
        <w:spacing w:line="300" w:lineRule="atLeast"/>
        <w:rPr>
          <w:rFonts w:eastAsia="Calibri" w:cs="Arial"/>
          <w:lang w:eastAsia="en-US"/>
        </w:rPr>
      </w:pPr>
      <w:r w:rsidRPr="008377A2">
        <w:rPr>
          <w:rFonts w:eastAsia="Calibri" w:cs="Arial"/>
          <w:lang w:eastAsia="en-US"/>
        </w:rPr>
        <w:t xml:space="preserve">You are encouraged to speak with a </w:t>
      </w:r>
      <w:hyperlink r:id="rId18" w:history="1">
        <w:r w:rsidR="000305A3" w:rsidRPr="008377A2">
          <w:rPr>
            <w:rStyle w:val="Hyperlink"/>
            <w:rFonts w:eastAsia="Calibri" w:cs="Arial"/>
            <w:b/>
            <w:lang w:eastAsia="en-US"/>
          </w:rPr>
          <w:t>Canada Council Program Officer</w:t>
        </w:r>
      </w:hyperlink>
      <w:r w:rsidR="004669BC" w:rsidRPr="008377A2">
        <w:rPr>
          <w:rFonts w:eastAsia="Calibri" w:cs="Arial"/>
          <w:color w:val="0070C0"/>
          <w:lang w:eastAsia="en-US"/>
        </w:rPr>
        <w:t xml:space="preserve"> </w:t>
      </w:r>
      <w:r w:rsidRPr="008377A2">
        <w:rPr>
          <w:rFonts w:eastAsia="Calibri" w:cs="Arial"/>
          <w:lang w:eastAsia="en-US"/>
        </w:rPr>
        <w:t>before submitting an application</w:t>
      </w:r>
      <w:r w:rsidR="00F3036A" w:rsidRPr="008377A2">
        <w:rPr>
          <w:rFonts w:eastAsia="Calibri" w:cs="Arial"/>
          <w:lang w:eastAsia="en-US"/>
        </w:rPr>
        <w:t xml:space="preserve"> to this component for the first time.</w:t>
      </w:r>
    </w:p>
    <w:p w14:paraId="4F7918DE" w14:textId="77777777" w:rsidR="00193A44" w:rsidRPr="008377A2" w:rsidRDefault="00193A44" w:rsidP="00A41228">
      <w:pPr>
        <w:spacing w:after="200" w:line="276" w:lineRule="auto"/>
        <w:rPr>
          <w:rFonts w:eastAsia="Calibri" w:cs="Arial"/>
          <w:lang w:eastAsia="en-US"/>
        </w:rPr>
      </w:pPr>
      <w:r w:rsidRPr="008377A2">
        <w:rPr>
          <w:rFonts w:eastAsia="Calibri" w:cs="Arial"/>
          <w:lang w:eastAsia="en-US"/>
        </w:rPr>
        <w:br w:type="page"/>
      </w:r>
    </w:p>
    <w:p w14:paraId="73BBCA6C" w14:textId="77777777" w:rsidR="00D13F2D" w:rsidRPr="00717AE6" w:rsidRDefault="00D13F2D" w:rsidP="00A41228">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717AE6">
        <w:rPr>
          <w:rFonts w:ascii="Calibri" w:eastAsiaTheme="majorEastAsia" w:hAnsi="Calibri" w:cstheme="majorBidi"/>
          <w:color w:val="FF0000"/>
          <w:spacing w:val="5"/>
          <w:kern w:val="28"/>
          <w:sz w:val="48"/>
          <w:szCs w:val="48"/>
        </w:rPr>
        <w:lastRenderedPageBreak/>
        <w:t xml:space="preserve">PREVIEW: </w:t>
      </w:r>
      <w:r w:rsidRPr="00717AE6">
        <w:rPr>
          <w:rFonts w:ascii="Calibri" w:eastAsiaTheme="majorEastAsia" w:hAnsi="Calibri" w:cstheme="majorBidi"/>
          <w:color w:val="2387FC"/>
          <w:spacing w:val="5"/>
          <w:kern w:val="28"/>
          <w:sz w:val="48"/>
          <w:szCs w:val="48"/>
        </w:rPr>
        <w:t>Application Form</w:t>
      </w:r>
    </w:p>
    <w:p w14:paraId="06517FE8" w14:textId="77777777" w:rsidR="00D13F2D" w:rsidRPr="00717AE6" w:rsidRDefault="00D13F2D" w:rsidP="00A41228">
      <w:pPr>
        <w:spacing w:before="120"/>
        <w:rPr>
          <w:color w:val="FF0000"/>
          <w:sz w:val="28"/>
          <w:szCs w:val="28"/>
        </w:rPr>
      </w:pPr>
      <w:r w:rsidRPr="00717AE6">
        <w:rPr>
          <w:color w:val="FF0000"/>
          <w:sz w:val="28"/>
          <w:szCs w:val="28"/>
        </w:rPr>
        <w:t xml:space="preserve">This is not an official application form. You must use the portal to apply. </w:t>
      </w:r>
    </w:p>
    <w:p w14:paraId="7FA4A5B1" w14:textId="77777777" w:rsidR="00D13F2D" w:rsidRPr="00717AE6" w:rsidRDefault="00D13F2D" w:rsidP="00A41228">
      <w:pPr>
        <w:spacing w:before="120"/>
        <w:rPr>
          <w:rFonts w:ascii="Calibri" w:hAnsi="Calibri"/>
        </w:rPr>
      </w:pPr>
      <w:r w:rsidRPr="00717AE6">
        <w:rPr>
          <w:rFonts w:ascii="Calibri" w:hAnsi="Calibri"/>
        </w:rPr>
        <w:t>Use simple text formatting if you prepare your application outside of the portal. Formatted text uses additional characters, and some formatting may be lost when copied over.</w:t>
      </w:r>
    </w:p>
    <w:p w14:paraId="6A758344" w14:textId="77777777" w:rsidR="00EE49DF" w:rsidRPr="00717AE6" w:rsidRDefault="00EE49DF" w:rsidP="00A41228">
      <w:pPr>
        <w:spacing w:before="120"/>
      </w:pPr>
      <w:r w:rsidRPr="00717AE6">
        <w:rPr>
          <w:noProof/>
          <w:lang w:eastAsia="en-US"/>
        </w:rPr>
        <w:drawing>
          <wp:inline distT="0" distB="0" distL="0" distR="0" wp14:anchorId="7840E0A6" wp14:editId="6BF72980">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17AE6">
        <w:t xml:space="preserve"> = required</w:t>
      </w:r>
    </w:p>
    <w:p w14:paraId="3939AD3B" w14:textId="77777777" w:rsidR="00E63863" w:rsidRPr="00717AE6" w:rsidRDefault="00E63863" w:rsidP="00A41228">
      <w:pPr>
        <w:pStyle w:val="Heading2"/>
        <w:rPr>
          <w:szCs w:val="28"/>
        </w:rPr>
      </w:pPr>
      <w:r w:rsidRPr="00717AE6">
        <w:rPr>
          <w:szCs w:val="28"/>
        </w:rPr>
        <w:t>GRANT DESCRIPTION</w:t>
      </w:r>
    </w:p>
    <w:p w14:paraId="74B78EFD" w14:textId="77777777" w:rsidR="00CE5F3F" w:rsidRPr="00717AE6" w:rsidRDefault="00CE5F3F" w:rsidP="00A41228">
      <w:pPr>
        <w:pStyle w:val="ListParagraph"/>
        <w:numPr>
          <w:ilvl w:val="0"/>
          <w:numId w:val="19"/>
        </w:numPr>
        <w:spacing w:before="360"/>
        <w:ind w:left="547"/>
        <w:contextualSpacing w:val="0"/>
        <w:rPr>
          <w:rFonts w:ascii="Calibri" w:hAnsi="Calibri"/>
          <w:b/>
        </w:rPr>
      </w:pPr>
      <w:r w:rsidRPr="00717AE6">
        <w:rPr>
          <w:rFonts w:ascii="Calibri" w:hAnsi="Calibri"/>
          <w:b/>
        </w:rPr>
        <w:t xml:space="preserve">Give your application a name. </w:t>
      </w:r>
      <w:r w:rsidRPr="00717AE6">
        <w:rPr>
          <w:rFonts w:ascii="Calibri" w:hAnsi="Calibri"/>
        </w:rPr>
        <w:t>(approximately 10 words)</w:t>
      </w:r>
      <w:r w:rsidRPr="00717AE6">
        <w:rPr>
          <w:rFonts w:ascii="Calibri" w:hAnsi="Calibri"/>
          <w:noProof/>
          <w:lang w:eastAsia="en-US"/>
        </w:rPr>
        <w:drawing>
          <wp:inline distT="0" distB="0" distL="0" distR="0" wp14:anchorId="0400149B" wp14:editId="12233097">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0F588F4" w14:textId="77777777" w:rsidR="00CE5F3F" w:rsidRPr="00717AE6" w:rsidRDefault="00CE5F3F" w:rsidP="00A41228">
      <w:pPr>
        <w:pStyle w:val="ListParagraph"/>
        <w:ind w:left="450"/>
        <w:contextualSpacing w:val="0"/>
        <w:rPr>
          <w:rFonts w:ascii="Calibri" w:hAnsi="Calibri"/>
          <w:b/>
        </w:rPr>
      </w:pPr>
      <w:r w:rsidRPr="00717AE6">
        <w:rPr>
          <w:rFonts w:ascii="Calibri" w:hAnsi="Calibri"/>
        </w:rPr>
        <w:t>The name you provide is for your reference and will identify this grant application in your dashboard.</w:t>
      </w:r>
    </w:p>
    <w:p w14:paraId="2693DB06" w14:textId="77777777" w:rsidR="00E63863" w:rsidRPr="00717AE6" w:rsidRDefault="00E63863" w:rsidP="00A41228">
      <w:pPr>
        <w:pStyle w:val="ListParagraph"/>
        <w:numPr>
          <w:ilvl w:val="0"/>
          <w:numId w:val="19"/>
        </w:numPr>
        <w:spacing w:before="360"/>
        <w:ind w:left="547"/>
        <w:contextualSpacing w:val="0"/>
        <w:rPr>
          <w:rFonts w:ascii="Calibri" w:hAnsi="Calibri"/>
          <w:b/>
        </w:rPr>
      </w:pPr>
      <w:r w:rsidRPr="00717AE6">
        <w:rPr>
          <w:b/>
        </w:rPr>
        <w:t>Provide the name of the contact person responsible for this application.</w:t>
      </w:r>
      <w:r w:rsidR="00A67164" w:rsidRPr="00717AE6">
        <w:rPr>
          <w:rFonts w:ascii="Calibri" w:hAnsi="Calibri"/>
          <w:noProof/>
          <w:lang w:eastAsia="en-US"/>
        </w:rPr>
        <w:drawing>
          <wp:inline distT="0" distB="0" distL="0" distR="0" wp14:anchorId="6B0BBFC2" wp14:editId="3CC86A7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1463B9E" w14:textId="77777777" w:rsidR="00E63863" w:rsidRPr="00717AE6" w:rsidRDefault="00E63863" w:rsidP="00A41228">
      <w:pPr>
        <w:pStyle w:val="ListParagraph"/>
        <w:numPr>
          <w:ilvl w:val="0"/>
          <w:numId w:val="19"/>
        </w:numPr>
        <w:spacing w:before="360"/>
        <w:ind w:left="547" w:right="-446"/>
        <w:contextualSpacing w:val="0"/>
        <w:rPr>
          <w:rFonts w:ascii="Calibri" w:hAnsi="Calibri"/>
          <w:b/>
        </w:rPr>
      </w:pPr>
      <w:r w:rsidRPr="00717AE6">
        <w:rPr>
          <w:b/>
        </w:rPr>
        <w:t>Projected publication/presentation date</w:t>
      </w:r>
      <w:r w:rsidRPr="00717AE6">
        <w:rPr>
          <w:rFonts w:ascii="Calibri" w:hAnsi="Calibri"/>
          <w:noProof/>
          <w:lang w:eastAsia="en-US"/>
        </w:rPr>
        <w:drawing>
          <wp:inline distT="0" distB="0" distL="0" distR="0" wp14:anchorId="6FA8395B" wp14:editId="23AD3CC4">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E69C5FC" w14:textId="77777777" w:rsidR="00E63863" w:rsidRPr="00717AE6" w:rsidRDefault="00E63863" w:rsidP="00A41228">
      <w:pPr>
        <w:pStyle w:val="ListParagraph"/>
        <w:numPr>
          <w:ilvl w:val="0"/>
          <w:numId w:val="19"/>
        </w:numPr>
        <w:spacing w:before="360"/>
        <w:ind w:right="-450"/>
        <w:contextualSpacing w:val="0"/>
        <w:rPr>
          <w:rFonts w:ascii="Calibri" w:hAnsi="Calibri"/>
          <w:b/>
        </w:rPr>
      </w:pPr>
      <w:r w:rsidRPr="00717AE6">
        <w:rPr>
          <w:b/>
        </w:rPr>
        <w:t>Translation details</w:t>
      </w:r>
      <w:r w:rsidRPr="00717AE6">
        <w:rPr>
          <w:rFonts w:ascii="Calibri" w:hAnsi="Calibri"/>
          <w:noProof/>
          <w:lang w:eastAsia="en-US"/>
        </w:rPr>
        <w:drawing>
          <wp:inline distT="0" distB="0" distL="0" distR="0" wp14:anchorId="4800E379" wp14:editId="6523829B">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ADD271E"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Title of work</w:t>
      </w:r>
    </w:p>
    <w:p w14:paraId="21328A2F"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Canadian writer</w:t>
      </w:r>
    </w:p>
    <w:p w14:paraId="2AEBF036"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Translator</w:t>
      </w:r>
    </w:p>
    <w:p w14:paraId="386B17DE" w14:textId="77777777" w:rsidR="00E63863" w:rsidRPr="00B925DF" w:rsidRDefault="00EB6331" w:rsidP="00A41228">
      <w:pPr>
        <w:ind w:left="540" w:right="-450"/>
      </w:pPr>
      <w:r w:rsidRPr="00B925DF">
        <w:rPr>
          <w:rFonts w:ascii="Calibri" w:hAnsi="Calibri"/>
        </w:rPr>
        <w:sym w:font="Wingdings" w:char="F06F"/>
      </w:r>
      <w:r w:rsidRPr="00B925DF">
        <w:rPr>
          <w:rFonts w:ascii="Calibri" w:hAnsi="Calibri"/>
        </w:rPr>
        <w:t xml:space="preserve"> </w:t>
      </w:r>
      <w:r w:rsidR="00E63863" w:rsidRPr="00B925DF">
        <w:t>Language of translation</w:t>
      </w:r>
    </w:p>
    <w:p w14:paraId="7F7F67BA" w14:textId="77777777" w:rsidR="00E63863" w:rsidRPr="00717AE6" w:rsidRDefault="00E63863" w:rsidP="00A41228">
      <w:pPr>
        <w:pStyle w:val="ListParagraph"/>
        <w:numPr>
          <w:ilvl w:val="0"/>
          <w:numId w:val="19"/>
        </w:numPr>
        <w:spacing w:before="360"/>
        <w:ind w:left="450" w:right="-630" w:hanging="270"/>
        <w:contextualSpacing w:val="0"/>
        <w:rPr>
          <w:rFonts w:ascii="Calibri" w:hAnsi="Calibri"/>
        </w:rPr>
      </w:pPr>
      <w:r w:rsidRPr="00717AE6">
        <w:rPr>
          <w:rFonts w:ascii="Calibri" w:hAnsi="Calibri"/>
          <w:b/>
          <w:bCs/>
        </w:rPr>
        <w:t xml:space="preserve">What art form(s), style(s), genre(s) and/or expression(s) are most relevant to this application? </w:t>
      </w:r>
      <w:r w:rsidRPr="00717AE6">
        <w:rPr>
          <w:rFonts w:ascii="Calibri" w:hAnsi="Calibri"/>
          <w:bCs/>
        </w:rPr>
        <w:t>(</w:t>
      </w:r>
      <w:r w:rsidRPr="00717AE6">
        <w:rPr>
          <w:rFonts w:ascii="Calibri" w:hAnsi="Calibri"/>
        </w:rPr>
        <w:t>approximately</w:t>
      </w:r>
      <w:r w:rsidRPr="00717AE6">
        <w:rPr>
          <w:rFonts w:ascii="Calibri" w:hAnsi="Calibri"/>
          <w:bCs/>
        </w:rPr>
        <w:t xml:space="preserve"> 25 words)</w:t>
      </w:r>
      <w:r w:rsidRPr="00717AE6">
        <w:rPr>
          <w:rFonts w:ascii="Calibri" w:hAnsi="Calibri"/>
          <w:noProof/>
          <w:lang w:eastAsia="en-US"/>
        </w:rPr>
        <w:drawing>
          <wp:inline distT="0" distB="0" distL="0" distR="0" wp14:anchorId="1E56527F" wp14:editId="70A791F9">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5BB40BB" w14:textId="77777777" w:rsidR="00AF243B" w:rsidRPr="00717AE6" w:rsidRDefault="00AF243B" w:rsidP="00A41228">
      <w:pPr>
        <w:pStyle w:val="ListParagraph"/>
        <w:ind w:left="450"/>
      </w:pPr>
      <w:r w:rsidRPr="00717AE6">
        <w:t xml:space="preserve">Some examples include: poetry, </w:t>
      </w:r>
      <w:r w:rsidR="0080238B" w:rsidRPr="004E32E5">
        <w:t>t</w:t>
      </w:r>
      <w:r w:rsidRPr="00717AE6">
        <w:t xml:space="preserve">heatre for young audiences, literary non-fiction. </w:t>
      </w:r>
    </w:p>
    <w:p w14:paraId="0BAF3102" w14:textId="77777777" w:rsidR="00E63863" w:rsidRPr="00717AE6" w:rsidRDefault="00E63863" w:rsidP="00A41228">
      <w:pPr>
        <w:pStyle w:val="ListParagraph"/>
        <w:spacing w:before="120"/>
        <w:ind w:left="450"/>
        <w:contextualSpacing w:val="0"/>
        <w:rPr>
          <w:rFonts w:ascii="Calibri" w:hAnsi="Calibri"/>
        </w:rPr>
      </w:pPr>
      <w:r w:rsidRPr="00717AE6">
        <w:rPr>
          <w:rFonts w:ascii="Calibri" w:hAnsi="Calibri"/>
          <w:color w:val="212121"/>
        </w:rPr>
        <w:t xml:space="preserve">This information helps the Canada Council collect examples of art forms and practices in Canada and will not be used for assessing </w:t>
      </w:r>
      <w:r w:rsidRPr="00717AE6">
        <w:rPr>
          <w:rFonts w:ascii="Calibri" w:hAnsi="Calibri"/>
        </w:rPr>
        <w:t xml:space="preserve">your </w:t>
      </w:r>
      <w:r w:rsidRPr="00717AE6">
        <w:rPr>
          <w:rFonts w:ascii="Calibri" w:hAnsi="Calibri"/>
          <w:color w:val="212121"/>
        </w:rPr>
        <w:t>application.</w:t>
      </w:r>
    </w:p>
    <w:p w14:paraId="5AF7E2DB" w14:textId="77777777" w:rsidR="005032D2" w:rsidRPr="00717AE6" w:rsidRDefault="00AF243B"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eastAsia="Times New Roman" w:hAnsi="Calibri" w:cs="Times New Roman"/>
          <w:b/>
          <w:color w:val="000000"/>
        </w:rPr>
        <w:t xml:space="preserve">Why have you chosen this work to be translated? How does it relate to your editorial strategy or artistic vision? Include information about awards or the critical acclaim achieved by the original work. </w:t>
      </w:r>
      <w:r w:rsidRPr="00717AE6">
        <w:rPr>
          <w:rFonts w:ascii="Calibri" w:eastAsia="Times New Roman" w:hAnsi="Calibri" w:cs="Times New Roman"/>
          <w:color w:val="000000"/>
        </w:rPr>
        <w:t>(</w:t>
      </w:r>
      <w:r w:rsidRPr="00F07DC9">
        <w:t>approximately</w:t>
      </w:r>
      <w:r w:rsidRPr="00F07DC9">
        <w:rPr>
          <w:rFonts w:ascii="Calibri" w:eastAsia="Times New Roman" w:hAnsi="Calibri" w:cs="Times New Roman"/>
        </w:rPr>
        <w:t xml:space="preserve"> </w:t>
      </w:r>
      <w:r w:rsidR="0080238B" w:rsidRPr="00F07DC9">
        <w:rPr>
          <w:rFonts w:ascii="Calibri" w:eastAsia="Times New Roman" w:hAnsi="Calibri" w:cs="Times New Roman"/>
        </w:rPr>
        <w:t>1</w:t>
      </w:r>
      <w:r w:rsidRPr="00F07DC9">
        <w:rPr>
          <w:rFonts w:ascii="Calibri" w:eastAsia="Times New Roman" w:hAnsi="Calibri" w:cs="Times New Roman"/>
        </w:rPr>
        <w:t>500 words</w:t>
      </w:r>
      <w:r w:rsidR="00E63863" w:rsidRPr="00717AE6">
        <w:rPr>
          <w:rFonts w:ascii="Calibri" w:eastAsia="Times New Roman" w:hAnsi="Calibri" w:cs="Times New Roman"/>
          <w:color w:val="000000"/>
        </w:rPr>
        <w:t>)</w:t>
      </w:r>
      <w:r w:rsidR="00E63863" w:rsidRPr="00717AE6">
        <w:rPr>
          <w:rFonts w:ascii="Calibri" w:hAnsi="Calibri"/>
          <w:noProof/>
          <w:lang w:eastAsia="en-US"/>
        </w:rPr>
        <w:drawing>
          <wp:inline distT="0" distB="0" distL="0" distR="0" wp14:anchorId="6797F45E" wp14:editId="4B869E2D">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2C6D02F" w14:textId="77777777" w:rsidR="005032D2" w:rsidRPr="00717AE6" w:rsidRDefault="005032D2"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eastAsia="Times New Roman" w:hAnsi="Calibri" w:cs="Times New Roman"/>
          <w:b/>
          <w:color w:val="000000"/>
        </w:rPr>
        <w:t xml:space="preserve">For literary </w:t>
      </w:r>
      <w:r w:rsidRPr="00717AE6">
        <w:rPr>
          <w:rFonts w:ascii="Calibri" w:eastAsia="Times New Roman" w:hAnsi="Calibri" w:cs="Times New Roman"/>
          <w:b/>
        </w:rPr>
        <w:t xml:space="preserve">work, </w:t>
      </w:r>
      <w:r w:rsidRPr="00717AE6">
        <w:rPr>
          <w:b/>
        </w:rPr>
        <w:t>describe your promotion plans for the translated book.</w:t>
      </w:r>
    </w:p>
    <w:p w14:paraId="502D991A" w14:textId="77777777" w:rsidR="00E63863" w:rsidRPr="00717AE6" w:rsidRDefault="005032D2" w:rsidP="00A41228">
      <w:pPr>
        <w:pStyle w:val="ListParagraph"/>
        <w:ind w:left="450"/>
        <w:contextualSpacing w:val="0"/>
        <w:rPr>
          <w:rFonts w:ascii="Calibri" w:eastAsia="Times New Roman" w:hAnsi="Calibri" w:cs="Times New Roman"/>
          <w:color w:val="000000"/>
        </w:rPr>
      </w:pPr>
      <w:r w:rsidRPr="00717AE6">
        <w:rPr>
          <w:rFonts w:ascii="Calibri" w:eastAsia="Times New Roman" w:hAnsi="Calibri" w:cs="Times New Roman"/>
          <w:b/>
        </w:rPr>
        <w:t xml:space="preserve">For dramatic work, </w:t>
      </w:r>
      <w:r w:rsidRPr="00717AE6">
        <w:rPr>
          <w:rFonts w:ascii="Calibri" w:eastAsia="Times New Roman" w:hAnsi="Calibri" w:cs="Times New Roman"/>
          <w:b/>
          <w:color w:val="000000"/>
        </w:rPr>
        <w:t>briefly describe when and where the production or reading will take place.</w:t>
      </w:r>
      <w:r w:rsidRPr="00717AE6">
        <w:rPr>
          <w:b/>
        </w:rPr>
        <w:t xml:space="preserve"> </w:t>
      </w:r>
      <w:r w:rsidRPr="00717AE6">
        <w:t>(approximately 100 words</w:t>
      </w:r>
      <w:r w:rsidR="00E63863" w:rsidRPr="00717AE6">
        <w:rPr>
          <w:rFonts w:ascii="Calibri" w:eastAsia="Times New Roman" w:hAnsi="Calibri" w:cs="Times New Roman"/>
          <w:color w:val="000000"/>
        </w:rPr>
        <w:t>)</w:t>
      </w:r>
      <w:r w:rsidR="00E63863" w:rsidRPr="00717AE6">
        <w:rPr>
          <w:noProof/>
          <w:lang w:eastAsia="en-US"/>
        </w:rPr>
        <w:drawing>
          <wp:inline distT="0" distB="0" distL="0" distR="0" wp14:anchorId="066F10FF" wp14:editId="6DEBC8A5">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057685F" w14:textId="77777777" w:rsidR="00E63863" w:rsidRPr="00717AE6" w:rsidRDefault="00E63863"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hAnsi="Calibri"/>
          <w:b/>
        </w:rPr>
        <w:t>How will this project:</w:t>
      </w:r>
      <w:r w:rsidRPr="00717AE6">
        <w:rPr>
          <w:rFonts w:ascii="Calibri" w:eastAsia="Times New Roman" w:hAnsi="Calibri" w:cs="Times New Roman"/>
          <w:color w:val="000000"/>
        </w:rPr>
        <w:t xml:space="preserve"> (</w:t>
      </w:r>
      <w:r w:rsidRPr="00717AE6">
        <w:rPr>
          <w:rFonts w:ascii="Calibri" w:hAnsi="Calibri"/>
        </w:rPr>
        <w:t>approximately</w:t>
      </w:r>
      <w:r w:rsidRPr="00717AE6">
        <w:rPr>
          <w:rFonts w:ascii="Calibri" w:eastAsia="Times New Roman" w:hAnsi="Calibri" w:cs="Times New Roman"/>
          <w:color w:val="000000"/>
        </w:rPr>
        <w:t xml:space="preserve"> 250 words)</w:t>
      </w:r>
      <w:r w:rsidRPr="00717AE6">
        <w:rPr>
          <w:rFonts w:ascii="Calibri" w:hAnsi="Calibri"/>
          <w:noProof/>
          <w:lang w:eastAsia="en-US"/>
        </w:rPr>
        <w:drawing>
          <wp:inline distT="0" distB="0" distL="0" distR="0" wp14:anchorId="097D631F" wp14:editId="2A50556F">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44BA388" w14:textId="77777777" w:rsidR="005032D2" w:rsidRPr="00F14AF5" w:rsidRDefault="00E63863" w:rsidP="00A41228">
      <w:pPr>
        <w:pStyle w:val="ListParagraph"/>
        <w:numPr>
          <w:ilvl w:val="0"/>
          <w:numId w:val="20"/>
        </w:numPr>
        <w:ind w:left="540" w:firstLine="0"/>
        <w:contextualSpacing w:val="0"/>
        <w:rPr>
          <w:rFonts w:ascii="Calibri" w:eastAsia="Times New Roman" w:hAnsi="Calibri" w:cs="Times New Roman"/>
          <w:color w:val="000000"/>
        </w:rPr>
      </w:pPr>
      <w:r w:rsidRPr="00F14AF5">
        <w:rPr>
          <w:rFonts w:ascii="Calibri" w:hAnsi="Calibri"/>
        </w:rPr>
        <w:t xml:space="preserve">develop or enhance </w:t>
      </w:r>
      <w:r w:rsidR="005032D2" w:rsidRPr="00F14AF5">
        <w:rPr>
          <w:rFonts w:ascii="Calibri" w:hAnsi="Calibri"/>
        </w:rPr>
        <w:t>the</w:t>
      </w:r>
      <w:r w:rsidRPr="00F14AF5">
        <w:rPr>
          <w:rFonts w:ascii="Calibri" w:hAnsi="Calibri"/>
        </w:rPr>
        <w:t xml:space="preserve"> international profile </w:t>
      </w:r>
      <w:r w:rsidR="005032D2" w:rsidRPr="00F14AF5">
        <w:rPr>
          <w:rFonts w:ascii="Calibri" w:hAnsi="Calibri"/>
        </w:rPr>
        <w:t>of the work or writer</w:t>
      </w:r>
      <w:r w:rsidRPr="00F14AF5">
        <w:rPr>
          <w:rFonts w:ascii="Calibri" w:hAnsi="Calibri"/>
        </w:rPr>
        <w:t>?</w:t>
      </w:r>
    </w:p>
    <w:p w14:paraId="54CD79E3" w14:textId="77777777" w:rsidR="00E63863" w:rsidRPr="00F14AF5" w:rsidRDefault="00E63863" w:rsidP="00A41228">
      <w:pPr>
        <w:pStyle w:val="ListParagraph"/>
        <w:numPr>
          <w:ilvl w:val="0"/>
          <w:numId w:val="20"/>
        </w:numPr>
        <w:ind w:left="540" w:firstLine="0"/>
        <w:contextualSpacing w:val="0"/>
        <w:rPr>
          <w:rFonts w:ascii="Calibri" w:eastAsia="Times New Roman" w:hAnsi="Calibri" w:cs="Times New Roman"/>
          <w:color w:val="000000"/>
        </w:rPr>
      </w:pPr>
      <w:r w:rsidRPr="00F14AF5">
        <w:rPr>
          <w:rFonts w:ascii="Calibri" w:hAnsi="Calibri"/>
        </w:rPr>
        <w:t>generate future opportunities?</w:t>
      </w:r>
    </w:p>
    <w:p w14:paraId="69C9EDC0" w14:textId="77777777" w:rsidR="00E63863" w:rsidRPr="00717AE6" w:rsidRDefault="00E63863" w:rsidP="00A41228">
      <w:pPr>
        <w:pStyle w:val="ListParagraph"/>
        <w:numPr>
          <w:ilvl w:val="0"/>
          <w:numId w:val="19"/>
        </w:numPr>
        <w:spacing w:before="360"/>
        <w:ind w:left="450" w:hanging="270"/>
        <w:contextualSpacing w:val="0"/>
        <w:rPr>
          <w:rFonts w:ascii="Calibri" w:eastAsia="Times New Roman" w:hAnsi="Calibri" w:cs="Times New Roman"/>
          <w:color w:val="000000"/>
        </w:rPr>
      </w:pPr>
      <w:r w:rsidRPr="00717AE6">
        <w:rPr>
          <w:rFonts w:ascii="Calibri" w:hAnsi="Calibri"/>
          <w:b/>
        </w:rPr>
        <w:lastRenderedPageBreak/>
        <w:t xml:space="preserve">If there is anything that has not been asked that is essential to understanding your application, provide it here.  </w:t>
      </w:r>
      <w:r w:rsidRPr="00717AE6">
        <w:rPr>
          <w:rFonts w:ascii="Calibri" w:eastAsia="Times New Roman" w:hAnsi="Calibri" w:cs="Times New Roman"/>
        </w:rPr>
        <w:t>(</w:t>
      </w:r>
      <w:r w:rsidRPr="00717AE6">
        <w:rPr>
          <w:rFonts w:ascii="Calibri" w:hAnsi="Calibri"/>
        </w:rPr>
        <w:t>approximately</w:t>
      </w:r>
      <w:r w:rsidRPr="00717AE6">
        <w:rPr>
          <w:rFonts w:ascii="Calibri" w:eastAsia="Times New Roman" w:hAnsi="Calibri" w:cs="Times New Roman"/>
        </w:rPr>
        <w:t xml:space="preserve"> 250 words)</w:t>
      </w:r>
    </w:p>
    <w:p w14:paraId="02B2DB5C" w14:textId="77777777" w:rsidR="00E63863" w:rsidRPr="00717AE6" w:rsidRDefault="00E63863" w:rsidP="00A41228">
      <w:pPr>
        <w:pStyle w:val="ListParagraph"/>
        <w:ind w:left="540" w:hanging="90"/>
        <w:contextualSpacing w:val="0"/>
        <w:rPr>
          <w:rFonts w:ascii="Calibri" w:hAnsi="Calibri"/>
        </w:rPr>
      </w:pPr>
      <w:r w:rsidRPr="00717AE6">
        <w:rPr>
          <w:rFonts w:ascii="Calibri" w:hAnsi="Calibri"/>
        </w:rPr>
        <w:t>Do not use this space to provide additional information related to earlier questions.</w:t>
      </w:r>
    </w:p>
    <w:p w14:paraId="22960E86" w14:textId="77777777"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Provide a one-sentence summary of your project.</w:t>
      </w:r>
      <w:r w:rsidRPr="00717AE6">
        <w:rPr>
          <w:rFonts w:ascii="Calibri" w:hAnsi="Calibri"/>
        </w:rPr>
        <w:t xml:space="preserve"> </w:t>
      </w:r>
      <w:r w:rsidR="005032D2" w:rsidRPr="00717AE6">
        <w:t xml:space="preserve">If possible, use the format LANGUAGE </w:t>
      </w:r>
      <w:r w:rsidR="00411C10" w:rsidRPr="00717AE6">
        <w:t>OF TRANSLATION</w:t>
      </w:r>
      <w:r w:rsidR="005032D2" w:rsidRPr="00717AE6">
        <w:t xml:space="preserve">, TITLE, AUTHOR OF WORK. </w:t>
      </w:r>
      <w:r w:rsidRPr="00717AE6">
        <w:t>(approximately 25 words)</w:t>
      </w:r>
      <w:r w:rsidRPr="00717AE6">
        <w:rPr>
          <w:rFonts w:ascii="Calibri" w:hAnsi="Calibri"/>
          <w:noProof/>
          <w:lang w:eastAsia="en-US"/>
        </w:rPr>
        <w:drawing>
          <wp:inline distT="0" distB="0" distL="0" distR="0" wp14:anchorId="66EA4D80" wp14:editId="45AC20F5">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1B7E3B3" w14:textId="77777777" w:rsidR="005032D2" w:rsidRPr="00717AE6" w:rsidRDefault="005032D2" w:rsidP="00A41228">
      <w:pPr>
        <w:pStyle w:val="ListParagraph"/>
        <w:spacing w:before="120"/>
        <w:ind w:left="540"/>
        <w:contextualSpacing w:val="0"/>
      </w:pPr>
      <w:r w:rsidRPr="00717AE6">
        <w:t xml:space="preserve">For example: “Spanish translation of WORK by </w:t>
      </w:r>
      <w:r w:rsidR="003D264F" w:rsidRPr="00F07DC9">
        <w:rPr>
          <w:rFonts w:ascii="Segoe UI" w:eastAsia="Times New Roman" w:hAnsi="Segoe UI" w:cs="Segoe UI"/>
          <w:sz w:val="21"/>
          <w:szCs w:val="21"/>
        </w:rPr>
        <w:t>Name</w:t>
      </w:r>
      <w:r w:rsidRPr="00717AE6">
        <w:t>.”</w:t>
      </w:r>
    </w:p>
    <w:p w14:paraId="36A743A3" w14:textId="77777777" w:rsidR="00E63863" w:rsidRPr="00717AE6" w:rsidRDefault="00E63863" w:rsidP="00A41228">
      <w:pPr>
        <w:pStyle w:val="ListParagraph"/>
        <w:spacing w:before="120"/>
        <w:ind w:left="540"/>
        <w:contextualSpacing w:val="0"/>
        <w:rPr>
          <w:rFonts w:ascii="Calibri" w:hAnsi="Calibri"/>
        </w:rPr>
      </w:pPr>
      <w:r w:rsidRPr="00717AE6">
        <w:rPr>
          <w:rFonts w:ascii="Calibri" w:hAnsi="Calibri"/>
        </w:rPr>
        <w:t xml:space="preserve">This summary will be used in the Canada Council’s official reporting. </w:t>
      </w:r>
    </w:p>
    <w:p w14:paraId="49DA9690" w14:textId="77777777" w:rsidR="00E63863" w:rsidRPr="00717AE6" w:rsidRDefault="00BA741C" w:rsidP="00A41228">
      <w:pPr>
        <w:pStyle w:val="Heading2"/>
      </w:pPr>
      <w:r w:rsidRPr="00717AE6">
        <w:t>BUDGET</w:t>
      </w:r>
    </w:p>
    <w:p w14:paraId="61CEDDB0" w14:textId="77777777"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Complete the Budget document.</w:t>
      </w:r>
      <w:r w:rsidRPr="00717AE6">
        <w:rPr>
          <w:rFonts w:ascii="Calibri" w:hAnsi="Calibri"/>
          <w:noProof/>
          <w:lang w:eastAsia="en-US"/>
        </w:rPr>
        <w:drawing>
          <wp:inline distT="0" distB="0" distL="0" distR="0" wp14:anchorId="777941B3" wp14:editId="01DA630C">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81B9ECC" w14:textId="77777777" w:rsidR="00E63863" w:rsidRPr="00717AE6" w:rsidRDefault="00E63863" w:rsidP="00A41228">
      <w:pPr>
        <w:pStyle w:val="ListParagraph"/>
        <w:numPr>
          <w:ilvl w:val="0"/>
          <w:numId w:val="19"/>
        </w:numPr>
        <w:spacing w:before="360"/>
        <w:contextualSpacing w:val="0"/>
        <w:rPr>
          <w:rFonts w:ascii="Calibri" w:hAnsi="Calibri"/>
        </w:rPr>
      </w:pPr>
      <w:r w:rsidRPr="00717AE6">
        <w:rPr>
          <w:rFonts w:ascii="Calibri" w:hAnsi="Calibri"/>
          <w:b/>
        </w:rPr>
        <w:t>Grant amount requested</w:t>
      </w:r>
      <w:r w:rsidRPr="00717AE6">
        <w:rPr>
          <w:noProof/>
          <w:lang w:eastAsia="en-US"/>
        </w:rPr>
        <w:drawing>
          <wp:inline distT="0" distB="0" distL="0" distR="0" wp14:anchorId="32166FF1" wp14:editId="21D14D51">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6A7ED99" w14:textId="77777777" w:rsidR="003D6C50" w:rsidRPr="00F07DC9" w:rsidRDefault="003D6C50" w:rsidP="00A41228">
      <w:pPr>
        <w:pStyle w:val="CommentText"/>
        <w:ind w:left="540"/>
        <w:rPr>
          <w:rFonts w:ascii="Calibri" w:hAnsi="Calibri"/>
          <w:sz w:val="24"/>
          <w:szCs w:val="24"/>
        </w:rPr>
      </w:pPr>
      <w:r w:rsidRPr="00717AE6">
        <w:rPr>
          <w:rFonts w:ascii="Calibri" w:hAnsi="Calibri"/>
          <w:sz w:val="24"/>
          <w:szCs w:val="24"/>
        </w:rPr>
        <w:t xml:space="preserve">Grant amount is based on </w:t>
      </w:r>
      <w:r w:rsidRPr="00F07DC9">
        <w:rPr>
          <w:rFonts w:ascii="Calibri" w:hAnsi="Calibri"/>
          <w:sz w:val="24"/>
          <w:szCs w:val="24"/>
        </w:rPr>
        <w:t xml:space="preserve">the </w:t>
      </w:r>
      <w:r w:rsidR="0080238B" w:rsidRPr="00F07DC9">
        <w:rPr>
          <w:rFonts w:eastAsia="Times New Roman" w:cs="Segoe UI"/>
          <w:sz w:val="24"/>
          <w:szCs w:val="24"/>
        </w:rPr>
        <w:t>standard translation rate</w:t>
      </w:r>
      <w:r w:rsidR="002A4F74" w:rsidRPr="00F07DC9">
        <w:rPr>
          <w:rFonts w:eastAsia="Times New Roman" w:cs="Segoe UI"/>
          <w:sz w:val="24"/>
          <w:szCs w:val="24"/>
        </w:rPr>
        <w:t>s</w:t>
      </w:r>
      <w:r w:rsidR="0080238B" w:rsidRPr="00F07DC9">
        <w:rPr>
          <w:rFonts w:eastAsia="Times New Roman" w:cs="Segoe UI"/>
          <w:sz w:val="24"/>
          <w:szCs w:val="24"/>
        </w:rPr>
        <w:t xml:space="preserve"> in effect in your country</w:t>
      </w:r>
      <w:r w:rsidR="006A3847" w:rsidRPr="00F07DC9">
        <w:rPr>
          <w:rFonts w:eastAsia="Times New Roman" w:cs="Segoe UI"/>
          <w:sz w:val="24"/>
          <w:szCs w:val="24"/>
        </w:rPr>
        <w:t>,</w:t>
      </w:r>
      <w:r w:rsidR="0080238B" w:rsidRPr="00F07DC9">
        <w:rPr>
          <w:rFonts w:eastAsia="Times New Roman" w:cs="Segoe UI"/>
          <w:sz w:val="24"/>
          <w:szCs w:val="24"/>
        </w:rPr>
        <w:t xml:space="preserve"> </w:t>
      </w:r>
      <w:r w:rsidRPr="00F07DC9">
        <w:rPr>
          <w:rFonts w:ascii="Calibri" w:hAnsi="Calibri"/>
          <w:sz w:val="24"/>
          <w:szCs w:val="24"/>
        </w:rPr>
        <w:t>to a maximum of $20 000. Applicants may also request up to $2 000 per year for promotional expenses related to literary work.</w:t>
      </w:r>
    </w:p>
    <w:p w14:paraId="6352D93A" w14:textId="77777777" w:rsidR="00E63863" w:rsidRPr="00F07DC9" w:rsidRDefault="00E63863" w:rsidP="00A41228">
      <w:pPr>
        <w:pStyle w:val="CommentText"/>
        <w:spacing w:before="120"/>
        <w:ind w:left="540"/>
        <w:rPr>
          <w:sz w:val="24"/>
          <w:szCs w:val="24"/>
        </w:rPr>
      </w:pPr>
      <w:r w:rsidRPr="00F07DC9">
        <w:rPr>
          <w:rFonts w:ascii="Calibri" w:hAnsi="Calibri"/>
          <w:sz w:val="24"/>
          <w:szCs w:val="24"/>
        </w:rPr>
        <w:t>This amount must match the requested amount in your completed budget</w:t>
      </w:r>
      <w:r w:rsidRPr="00F07DC9">
        <w:rPr>
          <w:sz w:val="24"/>
          <w:szCs w:val="24"/>
        </w:rPr>
        <w:t>.</w:t>
      </w:r>
      <w:r w:rsidR="00C31251" w:rsidRPr="00F07DC9">
        <w:rPr>
          <w:rFonts w:eastAsia="Times New Roman" w:cs="Segoe UI"/>
          <w:sz w:val="24"/>
          <w:szCs w:val="24"/>
        </w:rPr>
        <w:t xml:space="preserve"> Do not include expenses that are not eligible in this component.</w:t>
      </w:r>
    </w:p>
    <w:p w14:paraId="7C646D51" w14:textId="77777777" w:rsidR="00E63863" w:rsidRPr="00717AE6" w:rsidRDefault="00E63863" w:rsidP="00A41228">
      <w:pPr>
        <w:pStyle w:val="ListParagraph"/>
        <w:spacing w:before="120"/>
        <w:ind w:left="540"/>
        <w:rPr>
          <w:rFonts w:ascii="Calibri" w:hAnsi="Calibri"/>
        </w:rPr>
      </w:pPr>
      <w:r w:rsidRPr="00F07DC9">
        <w:rPr>
          <w:rFonts w:ascii="Calibri" w:hAnsi="Calibri"/>
        </w:rPr>
        <w:t xml:space="preserve">If </w:t>
      </w:r>
      <w:r w:rsidR="000D3CEC" w:rsidRPr="00F07DC9">
        <w:rPr>
          <w:rFonts w:ascii="Calibri" w:hAnsi="Calibri"/>
        </w:rPr>
        <w:t xml:space="preserve">your application is </w:t>
      </w:r>
      <w:r w:rsidRPr="00F07DC9">
        <w:rPr>
          <w:rFonts w:ascii="Calibri" w:hAnsi="Calibri"/>
        </w:rPr>
        <w:t xml:space="preserve">successful, you might </w:t>
      </w:r>
      <w:r w:rsidRPr="00717AE6">
        <w:rPr>
          <w:rFonts w:ascii="Calibri" w:hAnsi="Calibri"/>
        </w:rPr>
        <w:t>not be awarded the full amount requested.</w:t>
      </w:r>
    </w:p>
    <w:p w14:paraId="33C2C82B" w14:textId="77777777" w:rsidR="00E63863" w:rsidRPr="00717AE6" w:rsidRDefault="00E63863" w:rsidP="00A41228">
      <w:pPr>
        <w:pStyle w:val="Heading2"/>
      </w:pPr>
      <w:r w:rsidRPr="00717AE6">
        <w:t>REQUIRED DOCUMENTS</w:t>
      </w:r>
    </w:p>
    <w:p w14:paraId="5285EA51" w14:textId="77777777" w:rsidR="003D6C50" w:rsidRPr="00717AE6" w:rsidRDefault="003D6C50" w:rsidP="00A41228">
      <w:pPr>
        <w:pStyle w:val="ListParagraph"/>
        <w:numPr>
          <w:ilvl w:val="0"/>
          <w:numId w:val="19"/>
        </w:numPr>
        <w:spacing w:before="360"/>
        <w:contextualSpacing w:val="0"/>
        <w:rPr>
          <w:rFonts w:ascii="Calibri" w:hAnsi="Calibri"/>
        </w:rPr>
      </w:pPr>
      <w:r w:rsidRPr="00717AE6">
        <w:rPr>
          <w:rFonts w:ascii="Calibri" w:hAnsi="Calibri"/>
          <w:b/>
        </w:rPr>
        <w:t>Provide either</w:t>
      </w:r>
      <w:r w:rsidRPr="00717AE6">
        <w:rPr>
          <w:b/>
        </w:rPr>
        <w:t>:</w:t>
      </w:r>
      <w:r w:rsidRPr="00717AE6">
        <w:rPr>
          <w:noProof/>
          <w:lang w:eastAsia="en-US"/>
        </w:rPr>
        <w:drawing>
          <wp:inline distT="0" distB="0" distL="0" distR="0" wp14:anchorId="758FE1F5" wp14:editId="2BDC636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67B1750" w14:textId="77777777" w:rsidR="0065236F" w:rsidRPr="00717AE6" w:rsidRDefault="003D6C50" w:rsidP="00A41228">
      <w:pPr>
        <w:pStyle w:val="ListParagraph"/>
        <w:numPr>
          <w:ilvl w:val="0"/>
          <w:numId w:val="24"/>
        </w:numPr>
        <w:spacing w:after="240" w:line="276" w:lineRule="auto"/>
        <w:ind w:left="907"/>
      </w:pPr>
      <w:r w:rsidRPr="00717AE6">
        <w:t xml:space="preserve">For literary work </w:t>
      </w:r>
      <w:r w:rsidR="001B0B0B" w:rsidRPr="00717AE6">
        <w:rPr>
          <w:rFonts w:cs="Arial"/>
        </w:rPr>
        <w:t>–</w:t>
      </w:r>
      <w:r w:rsidRPr="00717AE6">
        <w:t xml:space="preserve"> a signed copy of the contract with the Canadian publisher, author, literary agent or translations rights holder</w:t>
      </w:r>
    </w:p>
    <w:p w14:paraId="6B3A5BDC" w14:textId="77777777" w:rsidR="003D6C50" w:rsidRPr="00717AE6" w:rsidRDefault="003D6C50" w:rsidP="00A41228">
      <w:pPr>
        <w:pStyle w:val="ListParagraph"/>
        <w:numPr>
          <w:ilvl w:val="0"/>
          <w:numId w:val="24"/>
        </w:numPr>
        <w:spacing w:line="276" w:lineRule="auto"/>
      </w:pPr>
      <w:r w:rsidRPr="00717AE6">
        <w:t xml:space="preserve">For dramatic work </w:t>
      </w:r>
      <w:r w:rsidR="001B0B0B" w:rsidRPr="00717AE6">
        <w:rPr>
          <w:rFonts w:cs="Arial"/>
        </w:rPr>
        <w:t>–</w:t>
      </w:r>
      <w:r w:rsidRPr="00717AE6">
        <w:t xml:space="preserve"> a signed copy of the letter of agreement between you and the playwright, indicating the playwright’s approval of the translator </w:t>
      </w:r>
    </w:p>
    <w:p w14:paraId="38E2F43E" w14:textId="77777777" w:rsidR="00E63863" w:rsidRPr="00717AE6" w:rsidRDefault="003D6C50" w:rsidP="00A41228">
      <w:pPr>
        <w:pStyle w:val="ListParagraph"/>
        <w:numPr>
          <w:ilvl w:val="0"/>
          <w:numId w:val="19"/>
        </w:numPr>
        <w:spacing w:before="360"/>
        <w:contextualSpacing w:val="0"/>
        <w:rPr>
          <w:rFonts w:ascii="Calibri" w:hAnsi="Calibri"/>
        </w:rPr>
      </w:pPr>
      <w:r w:rsidRPr="00717AE6">
        <w:rPr>
          <w:b/>
        </w:rPr>
        <w:t>Provide either:</w:t>
      </w:r>
      <w:r w:rsidR="00E63863" w:rsidRPr="00717AE6">
        <w:rPr>
          <w:rFonts w:ascii="Calibri" w:hAnsi="Calibri"/>
          <w:noProof/>
          <w:lang w:eastAsia="en-US"/>
        </w:rPr>
        <w:drawing>
          <wp:inline distT="0" distB="0" distL="0" distR="0" wp14:anchorId="40DF03F8" wp14:editId="46A823D9">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5C0C8F5" w14:textId="77777777" w:rsidR="003D6C50" w:rsidRPr="00717AE6" w:rsidRDefault="003D6C50" w:rsidP="00A41228">
      <w:pPr>
        <w:pStyle w:val="ListParagraph"/>
        <w:numPr>
          <w:ilvl w:val="0"/>
          <w:numId w:val="27"/>
        </w:numPr>
        <w:spacing w:before="120" w:after="1200" w:line="276" w:lineRule="auto"/>
        <w:ind w:left="907"/>
      </w:pPr>
      <w:r w:rsidRPr="00717AE6">
        <w:t>For literary work</w:t>
      </w:r>
      <w:r w:rsidR="003E5BF1" w:rsidRPr="00717AE6">
        <w:t xml:space="preserve"> </w:t>
      </w:r>
      <w:r w:rsidR="001B0B0B" w:rsidRPr="00717AE6">
        <w:rPr>
          <w:rFonts w:cs="Arial"/>
        </w:rPr>
        <w:t>–</w:t>
      </w:r>
      <w:r w:rsidRPr="00717AE6">
        <w:t xml:space="preserve"> a signed copy of the contract with the translator </w:t>
      </w:r>
    </w:p>
    <w:p w14:paraId="7FEA686B" w14:textId="77777777" w:rsidR="003D6C50" w:rsidRPr="00717AE6" w:rsidRDefault="003D6C50" w:rsidP="00A41228">
      <w:pPr>
        <w:pStyle w:val="ListParagraph"/>
        <w:numPr>
          <w:ilvl w:val="0"/>
          <w:numId w:val="27"/>
        </w:numPr>
        <w:spacing w:before="120" w:after="120" w:line="276" w:lineRule="auto"/>
      </w:pPr>
      <w:r w:rsidRPr="00717AE6">
        <w:t>For dramatic work</w:t>
      </w:r>
      <w:r w:rsidR="003E5BF1" w:rsidRPr="00717AE6">
        <w:t xml:space="preserve"> </w:t>
      </w:r>
      <w:r w:rsidR="001B0B0B" w:rsidRPr="00717AE6">
        <w:rPr>
          <w:rFonts w:cs="Arial"/>
        </w:rPr>
        <w:t>–</w:t>
      </w:r>
      <w:r w:rsidRPr="00717AE6">
        <w:t xml:space="preserve"> a signed copy of the letter of agreement between you and</w:t>
      </w:r>
      <w:r w:rsidRPr="00717AE6">
        <w:rPr>
          <w:color w:val="FF0000"/>
        </w:rPr>
        <w:t xml:space="preserve"> </w:t>
      </w:r>
      <w:r w:rsidRPr="00717AE6">
        <w:t xml:space="preserve">the translator </w:t>
      </w:r>
    </w:p>
    <w:p w14:paraId="5EB4D62B" w14:textId="77777777" w:rsidR="00E805B9" w:rsidRPr="00717AE6" w:rsidRDefault="003E5BF1" w:rsidP="00A41228">
      <w:pPr>
        <w:pStyle w:val="ListParagraph"/>
        <w:numPr>
          <w:ilvl w:val="0"/>
          <w:numId w:val="19"/>
        </w:numPr>
        <w:spacing w:before="360"/>
        <w:contextualSpacing w:val="0"/>
      </w:pPr>
      <w:r w:rsidRPr="00717AE6">
        <w:rPr>
          <w:b/>
        </w:rPr>
        <w:t>Provide the translator’s current biography.</w:t>
      </w:r>
      <w:r w:rsidRPr="00717AE6">
        <w:rPr>
          <w:rFonts w:ascii="Calibri" w:hAnsi="Calibri"/>
          <w:noProof/>
          <w:lang w:eastAsia="en-US"/>
        </w:rPr>
        <w:drawing>
          <wp:inline distT="0" distB="0" distL="0" distR="0" wp14:anchorId="3B74251B" wp14:editId="71C05E83">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A890EDB" w14:textId="77777777" w:rsidR="00AA0A61" w:rsidRPr="00717AE6" w:rsidRDefault="00AA0A61" w:rsidP="00A41228">
      <w:pPr>
        <w:pStyle w:val="Heading2"/>
      </w:pPr>
      <w:r w:rsidRPr="00717AE6">
        <w:t>SUPPORT MATERIAL</w:t>
      </w:r>
    </w:p>
    <w:p w14:paraId="570BBC3A" w14:textId="77777777" w:rsidR="00E805B9" w:rsidRPr="00CF69C0" w:rsidRDefault="00E805B9" w:rsidP="00A41228">
      <w:pPr>
        <w:pStyle w:val="ListParagraph"/>
        <w:numPr>
          <w:ilvl w:val="0"/>
          <w:numId w:val="19"/>
        </w:numPr>
        <w:spacing w:before="360"/>
      </w:pPr>
      <w:r w:rsidRPr="00CF69C0">
        <w:rPr>
          <w:b/>
        </w:rPr>
        <w:t>Provide a copy of the original book or script.</w:t>
      </w:r>
      <w:r w:rsidRPr="00CF69C0">
        <w:rPr>
          <w:rFonts w:ascii="Calibri" w:hAnsi="Calibri"/>
          <w:noProof/>
          <w:lang w:eastAsia="en-US"/>
        </w:rPr>
        <w:drawing>
          <wp:inline distT="0" distB="0" distL="0" distR="0" wp14:anchorId="7BF6C265" wp14:editId="448C91CE">
            <wp:extent cx="122310" cy="95250"/>
            <wp:effectExtent l="0" t="0" r="0" b="0"/>
            <wp:docPr id="12" name="Picture 1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sectPr w:rsidR="00E805B9" w:rsidRPr="00CF69C0" w:rsidSect="00F205E1">
      <w:headerReference w:type="even" r:id="rId20"/>
      <w:headerReference w:type="default" r:id="rId21"/>
      <w:headerReference w:type="first" r:id="rId22"/>
      <w:footerReference w:type="first" r:id="rId2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B3BE" w14:textId="77777777" w:rsidR="00B87B8F" w:rsidRDefault="00B87B8F" w:rsidP="00D07143">
      <w:r>
        <w:separator/>
      </w:r>
    </w:p>
  </w:endnote>
  <w:endnote w:type="continuationSeparator" w:id="0">
    <w:p w14:paraId="2990706A" w14:textId="77777777" w:rsidR="00B87B8F" w:rsidRDefault="00B87B8F" w:rsidP="00D0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F4CC" w14:textId="77777777" w:rsidR="004E2F88" w:rsidRDefault="004E2F88">
    <w:pPr>
      <w:pStyle w:val="Footer"/>
    </w:pPr>
    <w:r>
      <w:t xml:space="preserve">E6003 </w:t>
    </w:r>
    <w:r w:rsidR="00BD44D4">
      <w:t>10</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57A8" w14:textId="77777777" w:rsidR="00B87B8F" w:rsidRDefault="00B87B8F" w:rsidP="00D07143">
      <w:r>
        <w:separator/>
      </w:r>
    </w:p>
  </w:footnote>
  <w:footnote w:type="continuationSeparator" w:id="0">
    <w:p w14:paraId="1C420256" w14:textId="77777777" w:rsidR="00B87B8F" w:rsidRDefault="00B87B8F" w:rsidP="00D07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97ED" w14:textId="3DD4551A" w:rsidR="00941949" w:rsidRDefault="00D1070B">
    <w:pPr>
      <w:pStyle w:val="Header"/>
    </w:pPr>
    <w:r>
      <w:rPr>
        <w:noProof/>
      </w:rPr>
      <mc:AlternateContent>
        <mc:Choice Requires="wps">
          <w:drawing>
            <wp:anchor distT="0" distB="0" distL="114300" distR="114300" simplePos="0" relativeHeight="251662336" behindDoc="1" locked="0" layoutInCell="0" allowOverlap="1" wp14:anchorId="7D200B17" wp14:editId="4E1CB18D">
              <wp:simplePos x="0" y="0"/>
              <wp:positionH relativeFrom="margin">
                <wp:align>center</wp:align>
              </wp:positionH>
              <wp:positionV relativeFrom="margin">
                <wp:align>center</wp:align>
              </wp:positionV>
              <wp:extent cx="5586730" cy="2793365"/>
              <wp:effectExtent l="0" t="1000125" r="0" b="93091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E9E3C" w14:textId="77777777" w:rsidR="00D1070B" w:rsidRDefault="00D1070B" w:rsidP="00D1070B">
                          <w:pPr>
                            <w:jc w:val="cente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200B17"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" o:allowincell="f" filled="f" stroked="f">
              <v:stroke joinstyle="round"/>
              <o:lock v:ext="edit" shapetype="t"/>
              <v:textbox style="mso-fit-shape-to-text:t">
                <w:txbxContent>
                  <w:p w14:paraId="249E9E3C" w14:textId="77777777" w:rsidR="00D1070B" w:rsidRDefault="00D1070B" w:rsidP="00D1070B">
                    <w:pPr>
                      <w:jc w:val="cente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857F" w14:textId="715B133A" w:rsidR="000B6243" w:rsidRDefault="00D1070B">
    <w:pPr>
      <w:pStyle w:val="Header"/>
    </w:pPr>
    <w:r>
      <w:rPr>
        <w:noProof/>
      </w:rPr>
      <mc:AlternateContent>
        <mc:Choice Requires="wps">
          <w:drawing>
            <wp:anchor distT="0" distB="0" distL="114300" distR="114300" simplePos="0" relativeHeight="251664384" behindDoc="1" locked="0" layoutInCell="0" allowOverlap="1" wp14:anchorId="51566AAA" wp14:editId="32B8A9E9">
              <wp:simplePos x="0" y="0"/>
              <wp:positionH relativeFrom="margin">
                <wp:align>center</wp:align>
              </wp:positionH>
              <wp:positionV relativeFrom="margin">
                <wp:align>center</wp:align>
              </wp:positionV>
              <wp:extent cx="5586730" cy="2793365"/>
              <wp:effectExtent l="0" t="1000125" r="0" b="93091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7AD194" w14:textId="77777777" w:rsidR="00D1070B" w:rsidRDefault="00D1070B" w:rsidP="00D1070B">
                          <w:pPr>
                            <w:jc w:val="center"/>
                          </w:pPr>
                          <w:r>
                            <w:rPr>
                              <w:rFonts w:ascii="Calibri" w:hAnsi="Calibri" w:cs="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566AAA" id="_x0000_t202" coordsize="21600,21600" o:spt="202" path="m,l,21600r21600,l21600,xe">
              <v:stroke joinstyle="miter"/>
              <v:path gradientshapeok="t" o:connecttype="rect"/>
            </v:shapetype>
            <v:shape id="WordArt 3" o:spid="_x0000_s1027" type="#_x0000_t202" style="position:absolute;margin-left:0;margin-top:0;width:439.9pt;height:219.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" o:allowincell="f" filled="f" stroked="f">
              <v:stroke joinstyle="round"/>
              <o:lock v:ext="edit" shapetype="t"/>
              <v:textbox style="mso-fit-shape-to-text:t">
                <w:txbxContent>
                  <w:p w14:paraId="157AD194" w14:textId="77777777" w:rsidR="00D1070B" w:rsidRDefault="00D1070B" w:rsidP="00D1070B">
                    <w:pPr>
                      <w:jc w:val="center"/>
                    </w:pPr>
                    <w:r>
                      <w:rPr>
                        <w:rFonts w:ascii="Calibri" w:hAnsi="Calibri" w:cs="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p w14:paraId="54834D20" w14:textId="77777777" w:rsidR="000B6243" w:rsidRDefault="000B6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8101" w14:textId="77777777" w:rsidR="00F205E1" w:rsidRPr="00D13F2D" w:rsidRDefault="00B87B8F" w:rsidP="00F205E1">
    <w:pPr>
      <w:tabs>
        <w:tab w:val="center" w:pos="4680"/>
        <w:tab w:val="right" w:pos="9360"/>
      </w:tabs>
      <w:spacing w:after="120"/>
      <w:jc w:val="right"/>
      <w:rPr>
        <w:b/>
      </w:rPr>
    </w:pPr>
    <w:r>
      <w:rPr>
        <w:noProof/>
      </w:rPr>
      <w:pict w14:anchorId="7B46D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F205E1">
      <w:rPr>
        <w:rFonts w:eastAsia="Calibri" w:cs="Arial"/>
        <w:noProof/>
        <w:color w:val="0070C0"/>
        <w:sz w:val="48"/>
        <w:szCs w:val="48"/>
        <w:lang w:eastAsia="en-US"/>
      </w:rPr>
      <w:drawing>
        <wp:anchor distT="0" distB="0" distL="114300" distR="114300" simplePos="0" relativeHeight="251666432" behindDoc="0" locked="0" layoutInCell="1" allowOverlap="1" wp14:anchorId="67F01B14" wp14:editId="014BC2C9">
          <wp:simplePos x="0" y="0"/>
          <wp:positionH relativeFrom="column">
            <wp:posOffset>-118110</wp:posOffset>
          </wp:positionH>
          <wp:positionV relativeFrom="paragraph">
            <wp:posOffset>-74930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F205E1" w:rsidRPr="00D13F2D">
      <w:rPr>
        <w:b/>
        <w:color w:val="FF0000"/>
      </w:rPr>
      <w:t xml:space="preserve"> </w:t>
    </w:r>
    <w:r w:rsidR="00F205E1" w:rsidRPr="00C45E4D">
      <w:rPr>
        <w:b/>
        <w:color w:val="FF0000"/>
      </w:rPr>
      <w:t xml:space="preserve">PREVIEW: </w:t>
    </w:r>
    <w:r w:rsidR="00F205E1" w:rsidRPr="00C45E4D">
      <w:rPr>
        <w:b/>
      </w:rPr>
      <w:t>Program Guidelines</w:t>
    </w:r>
    <w:r w:rsidR="00F205E1" w:rsidRPr="00C45E4D">
      <w:rPr>
        <w:b/>
      </w:rPr>
      <w:br/>
      <w:t>and Application Form</w:t>
    </w:r>
  </w:p>
  <w:p w14:paraId="37A7E140" w14:textId="77777777" w:rsidR="000B6243" w:rsidRDefault="000B6243" w:rsidP="00EE7AB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mandatory question" style="width:22.5pt;height:18pt;visibility:visible;mso-wrap-style:square" o:bullet="t">
        <v:imagedata r:id="rId1" o:title=" mandatory question"/>
      </v:shape>
    </w:pict>
  </w:numPicBullet>
  <w:abstractNum w:abstractNumId="0" w15:restartNumberingAfterBreak="0">
    <w:nsid w:val="0664687E"/>
    <w:multiLevelType w:val="hybridMultilevel"/>
    <w:tmpl w:val="D846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B0139"/>
    <w:multiLevelType w:val="hybridMultilevel"/>
    <w:tmpl w:val="212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46A69"/>
    <w:multiLevelType w:val="hybridMultilevel"/>
    <w:tmpl w:val="C1E2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5735"/>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35A6"/>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6788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DB584B"/>
    <w:multiLevelType w:val="hybridMultilevel"/>
    <w:tmpl w:val="05165F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DF2591"/>
    <w:multiLevelType w:val="hybridMultilevel"/>
    <w:tmpl w:val="A4C6A9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48641D1"/>
    <w:multiLevelType w:val="multilevel"/>
    <w:tmpl w:val="7802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E300FA"/>
    <w:multiLevelType w:val="hybridMultilevel"/>
    <w:tmpl w:val="3E94FD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60D9A"/>
    <w:multiLevelType w:val="hybridMultilevel"/>
    <w:tmpl w:val="1848C916"/>
    <w:lvl w:ilvl="0" w:tplc="C8446CFE">
      <w:start w:val="1"/>
      <w:numFmt w:val="bullet"/>
      <w:lvlText w:val=""/>
      <w:lvlPicBulletId w:val="0"/>
      <w:lvlJc w:val="left"/>
      <w:pPr>
        <w:tabs>
          <w:tab w:val="num" w:pos="720"/>
        </w:tabs>
        <w:ind w:left="720" w:hanging="360"/>
      </w:pPr>
      <w:rPr>
        <w:rFonts w:ascii="Symbol" w:hAnsi="Symbol" w:hint="default"/>
      </w:rPr>
    </w:lvl>
    <w:lvl w:ilvl="1" w:tplc="E19493AE" w:tentative="1">
      <w:start w:val="1"/>
      <w:numFmt w:val="bullet"/>
      <w:lvlText w:val=""/>
      <w:lvlJc w:val="left"/>
      <w:pPr>
        <w:tabs>
          <w:tab w:val="num" w:pos="1440"/>
        </w:tabs>
        <w:ind w:left="1440" w:hanging="360"/>
      </w:pPr>
      <w:rPr>
        <w:rFonts w:ascii="Symbol" w:hAnsi="Symbol" w:hint="default"/>
      </w:rPr>
    </w:lvl>
    <w:lvl w:ilvl="2" w:tplc="EDC41808" w:tentative="1">
      <w:start w:val="1"/>
      <w:numFmt w:val="bullet"/>
      <w:lvlText w:val=""/>
      <w:lvlJc w:val="left"/>
      <w:pPr>
        <w:tabs>
          <w:tab w:val="num" w:pos="2160"/>
        </w:tabs>
        <w:ind w:left="2160" w:hanging="360"/>
      </w:pPr>
      <w:rPr>
        <w:rFonts w:ascii="Symbol" w:hAnsi="Symbol" w:hint="default"/>
      </w:rPr>
    </w:lvl>
    <w:lvl w:ilvl="3" w:tplc="71F66EE0" w:tentative="1">
      <w:start w:val="1"/>
      <w:numFmt w:val="bullet"/>
      <w:lvlText w:val=""/>
      <w:lvlJc w:val="left"/>
      <w:pPr>
        <w:tabs>
          <w:tab w:val="num" w:pos="2880"/>
        </w:tabs>
        <w:ind w:left="2880" w:hanging="360"/>
      </w:pPr>
      <w:rPr>
        <w:rFonts w:ascii="Symbol" w:hAnsi="Symbol" w:hint="default"/>
      </w:rPr>
    </w:lvl>
    <w:lvl w:ilvl="4" w:tplc="23EEEB7E" w:tentative="1">
      <w:start w:val="1"/>
      <w:numFmt w:val="bullet"/>
      <w:lvlText w:val=""/>
      <w:lvlJc w:val="left"/>
      <w:pPr>
        <w:tabs>
          <w:tab w:val="num" w:pos="3600"/>
        </w:tabs>
        <w:ind w:left="3600" w:hanging="360"/>
      </w:pPr>
      <w:rPr>
        <w:rFonts w:ascii="Symbol" w:hAnsi="Symbol" w:hint="default"/>
      </w:rPr>
    </w:lvl>
    <w:lvl w:ilvl="5" w:tplc="C54A32D8" w:tentative="1">
      <w:start w:val="1"/>
      <w:numFmt w:val="bullet"/>
      <w:lvlText w:val=""/>
      <w:lvlJc w:val="left"/>
      <w:pPr>
        <w:tabs>
          <w:tab w:val="num" w:pos="4320"/>
        </w:tabs>
        <w:ind w:left="4320" w:hanging="360"/>
      </w:pPr>
      <w:rPr>
        <w:rFonts w:ascii="Symbol" w:hAnsi="Symbol" w:hint="default"/>
      </w:rPr>
    </w:lvl>
    <w:lvl w:ilvl="6" w:tplc="EF9A69AA" w:tentative="1">
      <w:start w:val="1"/>
      <w:numFmt w:val="bullet"/>
      <w:lvlText w:val=""/>
      <w:lvlJc w:val="left"/>
      <w:pPr>
        <w:tabs>
          <w:tab w:val="num" w:pos="5040"/>
        </w:tabs>
        <w:ind w:left="5040" w:hanging="360"/>
      </w:pPr>
      <w:rPr>
        <w:rFonts w:ascii="Symbol" w:hAnsi="Symbol" w:hint="default"/>
      </w:rPr>
    </w:lvl>
    <w:lvl w:ilvl="7" w:tplc="F4E6A2B0" w:tentative="1">
      <w:start w:val="1"/>
      <w:numFmt w:val="bullet"/>
      <w:lvlText w:val=""/>
      <w:lvlJc w:val="left"/>
      <w:pPr>
        <w:tabs>
          <w:tab w:val="num" w:pos="5760"/>
        </w:tabs>
        <w:ind w:left="5760" w:hanging="360"/>
      </w:pPr>
      <w:rPr>
        <w:rFonts w:ascii="Symbol" w:hAnsi="Symbol" w:hint="default"/>
      </w:rPr>
    </w:lvl>
    <w:lvl w:ilvl="8" w:tplc="BB76220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7A5877"/>
    <w:multiLevelType w:val="hybridMultilevel"/>
    <w:tmpl w:val="511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16D49"/>
    <w:multiLevelType w:val="hybridMultilevel"/>
    <w:tmpl w:val="8E2E12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9156903"/>
    <w:multiLevelType w:val="multilevel"/>
    <w:tmpl w:val="DFB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128D7"/>
    <w:multiLevelType w:val="hybridMultilevel"/>
    <w:tmpl w:val="A0F2DB6C"/>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5" w15:restartNumberingAfterBreak="0">
    <w:nsid w:val="5797103F"/>
    <w:multiLevelType w:val="hybridMultilevel"/>
    <w:tmpl w:val="0BD078F0"/>
    <w:lvl w:ilvl="0" w:tplc="EBFA97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BA31BF"/>
    <w:multiLevelType w:val="hybridMultilevel"/>
    <w:tmpl w:val="7512B4C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93761ED"/>
    <w:multiLevelType w:val="hybridMultilevel"/>
    <w:tmpl w:val="274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D42F6"/>
    <w:multiLevelType w:val="hybridMultilevel"/>
    <w:tmpl w:val="FD6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86D22"/>
    <w:multiLevelType w:val="hybridMultilevel"/>
    <w:tmpl w:val="53B82A56"/>
    <w:lvl w:ilvl="0" w:tplc="A9301168">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5C166FB"/>
    <w:multiLevelType w:val="hybridMultilevel"/>
    <w:tmpl w:val="F7C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B5D08"/>
    <w:multiLevelType w:val="hybridMultilevel"/>
    <w:tmpl w:val="7F1823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28"/>
  </w:num>
  <w:num w:numId="2">
    <w:abstractNumId w:val="12"/>
  </w:num>
  <w:num w:numId="3">
    <w:abstractNumId w:val="5"/>
  </w:num>
  <w:num w:numId="4">
    <w:abstractNumId w:val="32"/>
  </w:num>
  <w:num w:numId="5">
    <w:abstractNumId w:val="25"/>
  </w:num>
  <w:num w:numId="6">
    <w:abstractNumId w:val="18"/>
  </w:num>
  <w:num w:numId="7">
    <w:abstractNumId w:val="31"/>
  </w:num>
  <w:num w:numId="8">
    <w:abstractNumId w:val="9"/>
  </w:num>
  <w:num w:numId="9">
    <w:abstractNumId w:val="20"/>
  </w:num>
  <w:num w:numId="10">
    <w:abstractNumId w:val="8"/>
  </w:num>
  <w:num w:numId="11">
    <w:abstractNumId w:val="10"/>
  </w:num>
  <w:num w:numId="12">
    <w:abstractNumId w:val="0"/>
  </w:num>
  <w:num w:numId="13">
    <w:abstractNumId w:val="30"/>
  </w:num>
  <w:num w:numId="14">
    <w:abstractNumId w:val="11"/>
  </w:num>
  <w:num w:numId="15">
    <w:abstractNumId w:val="6"/>
  </w:num>
  <w:num w:numId="16">
    <w:abstractNumId w:val="2"/>
  </w:num>
  <w:num w:numId="17">
    <w:abstractNumId w:val="27"/>
  </w:num>
  <w:num w:numId="18">
    <w:abstractNumId w:val="19"/>
  </w:num>
  <w:num w:numId="19">
    <w:abstractNumId w:val="3"/>
  </w:num>
  <w:num w:numId="20">
    <w:abstractNumId w:val="34"/>
  </w:num>
  <w:num w:numId="21">
    <w:abstractNumId w:val="13"/>
  </w:num>
  <w:num w:numId="22">
    <w:abstractNumId w:val="33"/>
  </w:num>
  <w:num w:numId="23">
    <w:abstractNumId w:val="23"/>
  </w:num>
  <w:num w:numId="24">
    <w:abstractNumId w:val="14"/>
  </w:num>
  <w:num w:numId="25">
    <w:abstractNumId w:val="1"/>
  </w:num>
  <w:num w:numId="26">
    <w:abstractNumId w:val="26"/>
  </w:num>
  <w:num w:numId="27">
    <w:abstractNumId w:val="21"/>
  </w:num>
  <w:num w:numId="28">
    <w:abstractNumId w:val="24"/>
  </w:num>
  <w:num w:numId="29">
    <w:abstractNumId w:val="4"/>
  </w:num>
  <w:num w:numId="30">
    <w:abstractNumId w:val="29"/>
  </w:num>
  <w:num w:numId="31">
    <w:abstractNumId w:val="7"/>
  </w:num>
  <w:num w:numId="32">
    <w:abstractNumId w:val="17"/>
  </w:num>
  <w:num w:numId="33">
    <w:abstractNumId w:val="15"/>
  </w:num>
  <w:num w:numId="34">
    <w:abstractNumId w:val="2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C1"/>
    <w:rsid w:val="00005E57"/>
    <w:rsid w:val="00014470"/>
    <w:rsid w:val="00024B2D"/>
    <w:rsid w:val="00026822"/>
    <w:rsid w:val="000305A3"/>
    <w:rsid w:val="00035B0B"/>
    <w:rsid w:val="000372E8"/>
    <w:rsid w:val="00037439"/>
    <w:rsid w:val="000650C1"/>
    <w:rsid w:val="00066074"/>
    <w:rsid w:val="000764B1"/>
    <w:rsid w:val="00080804"/>
    <w:rsid w:val="00087D68"/>
    <w:rsid w:val="00092A76"/>
    <w:rsid w:val="000A1709"/>
    <w:rsid w:val="000A29F5"/>
    <w:rsid w:val="000A375C"/>
    <w:rsid w:val="000A5A2C"/>
    <w:rsid w:val="000B17C7"/>
    <w:rsid w:val="000B6243"/>
    <w:rsid w:val="000C2EF1"/>
    <w:rsid w:val="000C7659"/>
    <w:rsid w:val="000D3AED"/>
    <w:rsid w:val="000D3CEC"/>
    <w:rsid w:val="000F372F"/>
    <w:rsid w:val="000F5482"/>
    <w:rsid w:val="0010107B"/>
    <w:rsid w:val="00121112"/>
    <w:rsid w:val="00123019"/>
    <w:rsid w:val="001253B3"/>
    <w:rsid w:val="001314CB"/>
    <w:rsid w:val="001453E8"/>
    <w:rsid w:val="00151B27"/>
    <w:rsid w:val="00183682"/>
    <w:rsid w:val="00184B23"/>
    <w:rsid w:val="00193A44"/>
    <w:rsid w:val="00194ABC"/>
    <w:rsid w:val="001B0B0B"/>
    <w:rsid w:val="001C24FC"/>
    <w:rsid w:val="001C61BD"/>
    <w:rsid w:val="001E0D24"/>
    <w:rsid w:val="001E0F85"/>
    <w:rsid w:val="001F3C96"/>
    <w:rsid w:val="00204A0A"/>
    <w:rsid w:val="00213DF9"/>
    <w:rsid w:val="00214A81"/>
    <w:rsid w:val="00215F13"/>
    <w:rsid w:val="00216AEE"/>
    <w:rsid w:val="0022451D"/>
    <w:rsid w:val="002262E3"/>
    <w:rsid w:val="00234022"/>
    <w:rsid w:val="00235790"/>
    <w:rsid w:val="0025263B"/>
    <w:rsid w:val="0027013E"/>
    <w:rsid w:val="002721A4"/>
    <w:rsid w:val="00274A87"/>
    <w:rsid w:val="00275532"/>
    <w:rsid w:val="00275BCA"/>
    <w:rsid w:val="002A2FDA"/>
    <w:rsid w:val="002A4F74"/>
    <w:rsid w:val="002A5839"/>
    <w:rsid w:val="002C13FF"/>
    <w:rsid w:val="002C5677"/>
    <w:rsid w:val="002C76A5"/>
    <w:rsid w:val="002C7AB6"/>
    <w:rsid w:val="002D4C6B"/>
    <w:rsid w:val="002D4C8C"/>
    <w:rsid w:val="002E0160"/>
    <w:rsid w:val="002E29FF"/>
    <w:rsid w:val="002F1423"/>
    <w:rsid w:val="00317409"/>
    <w:rsid w:val="003308A7"/>
    <w:rsid w:val="003349F5"/>
    <w:rsid w:val="00336F76"/>
    <w:rsid w:val="0034336C"/>
    <w:rsid w:val="0035320C"/>
    <w:rsid w:val="00355B39"/>
    <w:rsid w:val="00363CC8"/>
    <w:rsid w:val="00380591"/>
    <w:rsid w:val="00392412"/>
    <w:rsid w:val="0039382A"/>
    <w:rsid w:val="003A4D25"/>
    <w:rsid w:val="003C0D7D"/>
    <w:rsid w:val="003D0E9F"/>
    <w:rsid w:val="003D0F95"/>
    <w:rsid w:val="003D108C"/>
    <w:rsid w:val="003D264F"/>
    <w:rsid w:val="003D4AA2"/>
    <w:rsid w:val="003D5DD2"/>
    <w:rsid w:val="003D6C50"/>
    <w:rsid w:val="003E2A05"/>
    <w:rsid w:val="003E5BF1"/>
    <w:rsid w:val="003E673A"/>
    <w:rsid w:val="003F31C5"/>
    <w:rsid w:val="00411C10"/>
    <w:rsid w:val="00411E29"/>
    <w:rsid w:val="00425FD0"/>
    <w:rsid w:val="004479BA"/>
    <w:rsid w:val="004614BB"/>
    <w:rsid w:val="00466112"/>
    <w:rsid w:val="004669BC"/>
    <w:rsid w:val="00470DED"/>
    <w:rsid w:val="00475CD3"/>
    <w:rsid w:val="00487CFA"/>
    <w:rsid w:val="00494A9F"/>
    <w:rsid w:val="00494E9E"/>
    <w:rsid w:val="004B36EC"/>
    <w:rsid w:val="004B4B76"/>
    <w:rsid w:val="004E1A6C"/>
    <w:rsid w:val="004E2F88"/>
    <w:rsid w:val="004E32E5"/>
    <w:rsid w:val="004E3C18"/>
    <w:rsid w:val="004F21D7"/>
    <w:rsid w:val="005032D2"/>
    <w:rsid w:val="00504983"/>
    <w:rsid w:val="00507D30"/>
    <w:rsid w:val="00523141"/>
    <w:rsid w:val="00527CB2"/>
    <w:rsid w:val="005302FD"/>
    <w:rsid w:val="00546F96"/>
    <w:rsid w:val="00553A3D"/>
    <w:rsid w:val="00571725"/>
    <w:rsid w:val="005774AD"/>
    <w:rsid w:val="00581C0C"/>
    <w:rsid w:val="005901A8"/>
    <w:rsid w:val="005A05D2"/>
    <w:rsid w:val="005A32ED"/>
    <w:rsid w:val="005B4DCB"/>
    <w:rsid w:val="005C5ED7"/>
    <w:rsid w:val="005D0C72"/>
    <w:rsid w:val="005E2F63"/>
    <w:rsid w:val="005F419E"/>
    <w:rsid w:val="006070F2"/>
    <w:rsid w:val="00610020"/>
    <w:rsid w:val="0061656C"/>
    <w:rsid w:val="00625DE9"/>
    <w:rsid w:val="0064124E"/>
    <w:rsid w:val="00642C12"/>
    <w:rsid w:val="00645E02"/>
    <w:rsid w:val="0065236F"/>
    <w:rsid w:val="00662CC7"/>
    <w:rsid w:val="00690F06"/>
    <w:rsid w:val="0069194A"/>
    <w:rsid w:val="00692924"/>
    <w:rsid w:val="006A1BFD"/>
    <w:rsid w:val="006A3847"/>
    <w:rsid w:val="006A6BE3"/>
    <w:rsid w:val="006B5CEA"/>
    <w:rsid w:val="006D49B1"/>
    <w:rsid w:val="006D50F4"/>
    <w:rsid w:val="0070148B"/>
    <w:rsid w:val="00701CB2"/>
    <w:rsid w:val="00702769"/>
    <w:rsid w:val="007027CA"/>
    <w:rsid w:val="007071D4"/>
    <w:rsid w:val="0071620B"/>
    <w:rsid w:val="00717AE6"/>
    <w:rsid w:val="0072629F"/>
    <w:rsid w:val="007377CF"/>
    <w:rsid w:val="0074003C"/>
    <w:rsid w:val="00740426"/>
    <w:rsid w:val="00760B49"/>
    <w:rsid w:val="00772FD2"/>
    <w:rsid w:val="00774D13"/>
    <w:rsid w:val="00776D7E"/>
    <w:rsid w:val="007A238E"/>
    <w:rsid w:val="007A3829"/>
    <w:rsid w:val="007B1122"/>
    <w:rsid w:val="007C4696"/>
    <w:rsid w:val="007D6AB2"/>
    <w:rsid w:val="007E20C8"/>
    <w:rsid w:val="007E34CD"/>
    <w:rsid w:val="007E7413"/>
    <w:rsid w:val="0080238B"/>
    <w:rsid w:val="008073BD"/>
    <w:rsid w:val="00811528"/>
    <w:rsid w:val="008253AC"/>
    <w:rsid w:val="00831543"/>
    <w:rsid w:val="008377A2"/>
    <w:rsid w:val="00843E6A"/>
    <w:rsid w:val="008774D2"/>
    <w:rsid w:val="008940AF"/>
    <w:rsid w:val="008A280F"/>
    <w:rsid w:val="008B460F"/>
    <w:rsid w:val="008D1F16"/>
    <w:rsid w:val="008D46AA"/>
    <w:rsid w:val="008D580C"/>
    <w:rsid w:val="008E1711"/>
    <w:rsid w:val="008F7B26"/>
    <w:rsid w:val="0090261D"/>
    <w:rsid w:val="00941949"/>
    <w:rsid w:val="00945C92"/>
    <w:rsid w:val="009632A4"/>
    <w:rsid w:val="0098124C"/>
    <w:rsid w:val="0099175E"/>
    <w:rsid w:val="0099387D"/>
    <w:rsid w:val="0099430F"/>
    <w:rsid w:val="009A5A70"/>
    <w:rsid w:val="009D4DBD"/>
    <w:rsid w:val="00A05C03"/>
    <w:rsid w:val="00A221C2"/>
    <w:rsid w:val="00A41228"/>
    <w:rsid w:val="00A42C6B"/>
    <w:rsid w:val="00A657B0"/>
    <w:rsid w:val="00A66C3B"/>
    <w:rsid w:val="00A67164"/>
    <w:rsid w:val="00A72FCC"/>
    <w:rsid w:val="00A97D42"/>
    <w:rsid w:val="00AA0A61"/>
    <w:rsid w:val="00AA5F26"/>
    <w:rsid w:val="00AB3FCF"/>
    <w:rsid w:val="00AB6B7B"/>
    <w:rsid w:val="00AD5A91"/>
    <w:rsid w:val="00AD7A15"/>
    <w:rsid w:val="00AE38DF"/>
    <w:rsid w:val="00AF160F"/>
    <w:rsid w:val="00AF243B"/>
    <w:rsid w:val="00B00079"/>
    <w:rsid w:val="00B11D17"/>
    <w:rsid w:val="00B156B6"/>
    <w:rsid w:val="00B23C2B"/>
    <w:rsid w:val="00B2521C"/>
    <w:rsid w:val="00B270F1"/>
    <w:rsid w:val="00B300C5"/>
    <w:rsid w:val="00B41C52"/>
    <w:rsid w:val="00B50750"/>
    <w:rsid w:val="00B65680"/>
    <w:rsid w:val="00B738C6"/>
    <w:rsid w:val="00B7709D"/>
    <w:rsid w:val="00B77C65"/>
    <w:rsid w:val="00B826A3"/>
    <w:rsid w:val="00B87B8F"/>
    <w:rsid w:val="00B921BB"/>
    <w:rsid w:val="00B925DF"/>
    <w:rsid w:val="00B960D7"/>
    <w:rsid w:val="00BA1DE4"/>
    <w:rsid w:val="00BA2845"/>
    <w:rsid w:val="00BA741C"/>
    <w:rsid w:val="00BB3896"/>
    <w:rsid w:val="00BB4814"/>
    <w:rsid w:val="00BB5E12"/>
    <w:rsid w:val="00BB77C6"/>
    <w:rsid w:val="00BB7F04"/>
    <w:rsid w:val="00BC1AFC"/>
    <w:rsid w:val="00BD44D4"/>
    <w:rsid w:val="00BE0BDF"/>
    <w:rsid w:val="00BF0AF5"/>
    <w:rsid w:val="00BF45AA"/>
    <w:rsid w:val="00BF5AAB"/>
    <w:rsid w:val="00BF6D9A"/>
    <w:rsid w:val="00BF7219"/>
    <w:rsid w:val="00C06497"/>
    <w:rsid w:val="00C16BDB"/>
    <w:rsid w:val="00C27247"/>
    <w:rsid w:val="00C31251"/>
    <w:rsid w:val="00C33BDA"/>
    <w:rsid w:val="00C35861"/>
    <w:rsid w:val="00C41B2D"/>
    <w:rsid w:val="00C54A59"/>
    <w:rsid w:val="00C7729D"/>
    <w:rsid w:val="00CC11A8"/>
    <w:rsid w:val="00CE5F3F"/>
    <w:rsid w:val="00CF69C0"/>
    <w:rsid w:val="00D03FEE"/>
    <w:rsid w:val="00D07143"/>
    <w:rsid w:val="00D1070B"/>
    <w:rsid w:val="00D11AEA"/>
    <w:rsid w:val="00D13F2D"/>
    <w:rsid w:val="00D17782"/>
    <w:rsid w:val="00D20A2B"/>
    <w:rsid w:val="00D31EAE"/>
    <w:rsid w:val="00D54385"/>
    <w:rsid w:val="00D57EB4"/>
    <w:rsid w:val="00D639D7"/>
    <w:rsid w:val="00D84AEC"/>
    <w:rsid w:val="00D866E5"/>
    <w:rsid w:val="00D8684E"/>
    <w:rsid w:val="00D92D8F"/>
    <w:rsid w:val="00DB788D"/>
    <w:rsid w:val="00DD5C26"/>
    <w:rsid w:val="00DE0A39"/>
    <w:rsid w:val="00E03CF7"/>
    <w:rsid w:val="00E4027E"/>
    <w:rsid w:val="00E4674D"/>
    <w:rsid w:val="00E52339"/>
    <w:rsid w:val="00E63863"/>
    <w:rsid w:val="00E714A9"/>
    <w:rsid w:val="00E75B49"/>
    <w:rsid w:val="00E805B9"/>
    <w:rsid w:val="00E8597C"/>
    <w:rsid w:val="00E9354C"/>
    <w:rsid w:val="00EA0045"/>
    <w:rsid w:val="00EB11B1"/>
    <w:rsid w:val="00EB6331"/>
    <w:rsid w:val="00EE0F35"/>
    <w:rsid w:val="00EE49DF"/>
    <w:rsid w:val="00EE5975"/>
    <w:rsid w:val="00EE7AB5"/>
    <w:rsid w:val="00EF2FA7"/>
    <w:rsid w:val="00EF34B7"/>
    <w:rsid w:val="00EF5EEE"/>
    <w:rsid w:val="00EF7410"/>
    <w:rsid w:val="00F00901"/>
    <w:rsid w:val="00F04BAB"/>
    <w:rsid w:val="00F07DC9"/>
    <w:rsid w:val="00F14AF5"/>
    <w:rsid w:val="00F205E1"/>
    <w:rsid w:val="00F3036A"/>
    <w:rsid w:val="00F36C14"/>
    <w:rsid w:val="00F42580"/>
    <w:rsid w:val="00F473A2"/>
    <w:rsid w:val="00F53B8C"/>
    <w:rsid w:val="00F53FA2"/>
    <w:rsid w:val="00F578E3"/>
    <w:rsid w:val="00F6008E"/>
    <w:rsid w:val="00F64968"/>
    <w:rsid w:val="00F66EAA"/>
    <w:rsid w:val="00F72677"/>
    <w:rsid w:val="00F731D1"/>
    <w:rsid w:val="00F75996"/>
    <w:rsid w:val="00F75AD4"/>
    <w:rsid w:val="00F827A3"/>
    <w:rsid w:val="00F84744"/>
    <w:rsid w:val="00F9161E"/>
    <w:rsid w:val="00FB0E26"/>
    <w:rsid w:val="00FC1C32"/>
    <w:rsid w:val="00FC330D"/>
    <w:rsid w:val="00FD5044"/>
    <w:rsid w:val="00FF0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67BA28"/>
  <w15:docId w15:val="{82D58FA6-CB23-4F9F-9DB1-05D3A04D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21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6386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386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21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B252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21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B2521C"/>
    <w:pPr>
      <w:ind w:left="720"/>
      <w:contextualSpacing/>
    </w:pPr>
  </w:style>
  <w:style w:type="paragraph" w:styleId="Header">
    <w:name w:val="header"/>
    <w:basedOn w:val="Normal"/>
    <w:link w:val="HeaderChar"/>
    <w:uiPriority w:val="99"/>
    <w:unhideWhenUsed/>
    <w:rsid w:val="00D07143"/>
    <w:pPr>
      <w:tabs>
        <w:tab w:val="center" w:pos="4680"/>
        <w:tab w:val="right" w:pos="9360"/>
      </w:tabs>
    </w:pPr>
  </w:style>
  <w:style w:type="character" w:customStyle="1" w:styleId="HeaderChar">
    <w:name w:val="Header Char"/>
    <w:basedOn w:val="DefaultParagraphFont"/>
    <w:link w:val="Header"/>
    <w:uiPriority w:val="99"/>
    <w:rsid w:val="00D07143"/>
    <w:rPr>
      <w:rFonts w:eastAsiaTheme="minorEastAsia"/>
      <w:sz w:val="24"/>
      <w:szCs w:val="24"/>
      <w:lang w:eastAsia="ja-JP"/>
    </w:rPr>
  </w:style>
  <w:style w:type="paragraph" w:styleId="Footer">
    <w:name w:val="footer"/>
    <w:basedOn w:val="Normal"/>
    <w:link w:val="FooterChar"/>
    <w:uiPriority w:val="99"/>
    <w:unhideWhenUsed/>
    <w:rsid w:val="00D07143"/>
    <w:pPr>
      <w:tabs>
        <w:tab w:val="center" w:pos="4680"/>
        <w:tab w:val="right" w:pos="9360"/>
      </w:tabs>
    </w:pPr>
  </w:style>
  <w:style w:type="character" w:customStyle="1" w:styleId="FooterChar">
    <w:name w:val="Footer Char"/>
    <w:basedOn w:val="DefaultParagraphFont"/>
    <w:link w:val="Footer"/>
    <w:uiPriority w:val="99"/>
    <w:rsid w:val="00D07143"/>
    <w:rPr>
      <w:rFonts w:eastAsiaTheme="minorEastAsia"/>
      <w:sz w:val="24"/>
      <w:szCs w:val="24"/>
      <w:lang w:eastAsia="ja-JP"/>
    </w:rPr>
  </w:style>
  <w:style w:type="paragraph" w:styleId="BalloonText">
    <w:name w:val="Balloon Text"/>
    <w:basedOn w:val="Normal"/>
    <w:link w:val="BalloonTextChar"/>
    <w:uiPriority w:val="99"/>
    <w:semiHidden/>
    <w:unhideWhenUsed/>
    <w:rsid w:val="00D07143"/>
    <w:rPr>
      <w:rFonts w:ascii="Tahoma" w:hAnsi="Tahoma" w:cs="Tahoma"/>
      <w:sz w:val="16"/>
      <w:szCs w:val="16"/>
    </w:rPr>
  </w:style>
  <w:style w:type="character" w:customStyle="1" w:styleId="BalloonTextChar">
    <w:name w:val="Balloon Text Char"/>
    <w:basedOn w:val="DefaultParagraphFont"/>
    <w:link w:val="BalloonText"/>
    <w:uiPriority w:val="99"/>
    <w:semiHidden/>
    <w:rsid w:val="00D07143"/>
    <w:rPr>
      <w:rFonts w:ascii="Tahoma" w:eastAsiaTheme="minorEastAsia" w:hAnsi="Tahoma" w:cs="Tahoma"/>
      <w:sz w:val="16"/>
      <w:szCs w:val="16"/>
      <w:lang w:eastAsia="ja-JP"/>
    </w:rPr>
  </w:style>
  <w:style w:type="character" w:styleId="Hyperlink">
    <w:name w:val="Hyperlink"/>
    <w:basedOn w:val="DefaultParagraphFont"/>
    <w:uiPriority w:val="99"/>
    <w:unhideWhenUsed/>
    <w:rsid w:val="0098124C"/>
    <w:rPr>
      <w:color w:val="0000FF" w:themeColor="hyperlink"/>
      <w:u w:val="single"/>
    </w:rPr>
  </w:style>
  <w:style w:type="paragraph" w:styleId="NoSpacing">
    <w:name w:val="No Spacing"/>
    <w:uiPriority w:val="1"/>
    <w:qFormat/>
    <w:rsid w:val="0072629F"/>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64124E"/>
    <w:rPr>
      <w:sz w:val="16"/>
      <w:szCs w:val="16"/>
    </w:rPr>
  </w:style>
  <w:style w:type="paragraph" w:styleId="CommentText">
    <w:name w:val="annotation text"/>
    <w:basedOn w:val="Normal"/>
    <w:link w:val="CommentTextChar"/>
    <w:uiPriority w:val="99"/>
    <w:unhideWhenUsed/>
    <w:rsid w:val="0064124E"/>
    <w:rPr>
      <w:sz w:val="20"/>
      <w:szCs w:val="20"/>
    </w:rPr>
  </w:style>
  <w:style w:type="character" w:customStyle="1" w:styleId="CommentTextChar">
    <w:name w:val="Comment Text Char"/>
    <w:basedOn w:val="DefaultParagraphFont"/>
    <w:link w:val="CommentText"/>
    <w:uiPriority w:val="99"/>
    <w:rsid w:val="0064124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4124E"/>
    <w:rPr>
      <w:b/>
      <w:bCs/>
    </w:rPr>
  </w:style>
  <w:style w:type="character" w:customStyle="1" w:styleId="CommentSubjectChar">
    <w:name w:val="Comment Subject Char"/>
    <w:basedOn w:val="CommentTextChar"/>
    <w:link w:val="CommentSubject"/>
    <w:uiPriority w:val="99"/>
    <w:semiHidden/>
    <w:rsid w:val="0064124E"/>
    <w:rPr>
      <w:rFonts w:eastAsiaTheme="minorEastAsia"/>
      <w:b/>
      <w:bCs/>
      <w:sz w:val="20"/>
      <w:szCs w:val="20"/>
      <w:lang w:eastAsia="ja-JP"/>
    </w:rPr>
  </w:style>
  <w:style w:type="character" w:styleId="FollowedHyperlink">
    <w:name w:val="FollowedHyperlink"/>
    <w:basedOn w:val="DefaultParagraphFont"/>
    <w:uiPriority w:val="99"/>
    <w:semiHidden/>
    <w:unhideWhenUsed/>
    <w:rsid w:val="00DD5C26"/>
    <w:rPr>
      <w:color w:val="800080" w:themeColor="followedHyperlink"/>
      <w:u w:val="single"/>
    </w:rPr>
  </w:style>
  <w:style w:type="character" w:customStyle="1" w:styleId="Heading1Char">
    <w:name w:val="Heading 1 Char"/>
    <w:basedOn w:val="DefaultParagraphFont"/>
    <w:link w:val="Heading1"/>
    <w:uiPriority w:val="9"/>
    <w:rsid w:val="00E6386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E63863"/>
    <w:rPr>
      <w:rFonts w:ascii="Calibri" w:eastAsiaTheme="majorEastAsia" w:hAnsi="Calibri" w:cstheme="majorBidi"/>
      <w:b/>
      <w:bCs/>
      <w:sz w:val="28"/>
      <w:szCs w:val="26"/>
      <w:lang w:eastAsia="ja-JP"/>
    </w:rPr>
  </w:style>
  <w:style w:type="table" w:styleId="TableGrid">
    <w:name w:val="Table Grid"/>
    <w:basedOn w:val="TableNormal"/>
    <w:uiPriority w:val="59"/>
    <w:rsid w:val="0050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E2F88"/>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7679">
      <w:bodyDiv w:val="1"/>
      <w:marLeft w:val="0"/>
      <w:marRight w:val="0"/>
      <w:marTop w:val="0"/>
      <w:marBottom w:val="0"/>
      <w:divBdr>
        <w:top w:val="none" w:sz="0" w:space="0" w:color="auto"/>
        <w:left w:val="none" w:sz="0" w:space="0" w:color="auto"/>
        <w:bottom w:val="none" w:sz="0" w:space="0" w:color="auto"/>
        <w:right w:val="none" w:sz="0" w:space="0" w:color="auto"/>
      </w:divBdr>
    </w:div>
    <w:div w:id="529605252">
      <w:bodyDiv w:val="1"/>
      <w:marLeft w:val="0"/>
      <w:marRight w:val="0"/>
      <w:marTop w:val="0"/>
      <w:marBottom w:val="0"/>
      <w:divBdr>
        <w:top w:val="none" w:sz="0" w:space="0" w:color="auto"/>
        <w:left w:val="none" w:sz="0" w:space="0" w:color="auto"/>
        <w:bottom w:val="none" w:sz="0" w:space="0" w:color="auto"/>
        <w:right w:val="none" w:sz="0" w:space="0" w:color="auto"/>
      </w:divBdr>
    </w:div>
    <w:div w:id="616066431">
      <w:bodyDiv w:val="1"/>
      <w:marLeft w:val="0"/>
      <w:marRight w:val="0"/>
      <w:marTop w:val="0"/>
      <w:marBottom w:val="0"/>
      <w:divBdr>
        <w:top w:val="none" w:sz="0" w:space="0" w:color="auto"/>
        <w:left w:val="none" w:sz="0" w:space="0" w:color="auto"/>
        <w:bottom w:val="none" w:sz="0" w:space="0" w:color="auto"/>
        <w:right w:val="none" w:sz="0" w:space="0" w:color="auto"/>
      </w:divBdr>
    </w:div>
    <w:div w:id="641616085">
      <w:bodyDiv w:val="1"/>
      <w:marLeft w:val="0"/>
      <w:marRight w:val="0"/>
      <w:marTop w:val="0"/>
      <w:marBottom w:val="0"/>
      <w:divBdr>
        <w:top w:val="none" w:sz="0" w:space="0" w:color="auto"/>
        <w:left w:val="none" w:sz="0" w:space="0" w:color="auto"/>
        <w:bottom w:val="none" w:sz="0" w:space="0" w:color="auto"/>
        <w:right w:val="none" w:sz="0" w:space="0" w:color="auto"/>
      </w:divBdr>
    </w:div>
    <w:div w:id="1563444951">
      <w:bodyDiv w:val="1"/>
      <w:marLeft w:val="0"/>
      <w:marRight w:val="0"/>
      <w:marTop w:val="0"/>
      <w:marBottom w:val="0"/>
      <w:divBdr>
        <w:top w:val="none" w:sz="0" w:space="0" w:color="auto"/>
        <w:left w:val="none" w:sz="0" w:space="0" w:color="auto"/>
        <w:bottom w:val="none" w:sz="0" w:space="0" w:color="auto"/>
        <w:right w:val="none" w:sz="0" w:space="0" w:color="auto"/>
      </w:divBdr>
    </w:div>
    <w:div w:id="17567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literary-works" TargetMode="External"/><Relationship Id="rId13" Type="http://schemas.openxmlformats.org/officeDocument/2006/relationships/hyperlink" Target="https://apply.canadacouncil.ca/Default2.aspx?" TargetMode="External"/><Relationship Id="rId18" Type="http://schemas.openxmlformats.org/officeDocument/2006/relationships/hyperlink" Target="mailto:artsabroad@canadacouncil.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nadacouncil.ca/funding/grants/deadlines" TargetMode="External"/><Relationship Id="rId17" Type="http://schemas.openxmlformats.org/officeDocument/2006/relationships/hyperlink" Target="http://canadacouncil.ca/funding/grants/guide/if-you-receive-a-gr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glossary/internal-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glossary/proj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funding/grants/arts-abroad/translation" TargetMode="External"/><Relationship Id="rId23" Type="http://schemas.openxmlformats.org/officeDocument/2006/relationships/footer" Target="footer1.xml"/><Relationship Id="rId10" Type="http://schemas.openxmlformats.org/officeDocument/2006/relationships/hyperlink" Target="http://canadacouncil.ca/commitments/equity/application-assistanc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anadacouncil.ca/glossary/dramatic-works"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4800-47FF-4299-BBBA-BDC1F867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2019-10-16T17:11:00Z</cp:lastPrinted>
  <dcterms:created xsi:type="dcterms:W3CDTF">2019-11-12T14:25:00Z</dcterms:created>
  <dcterms:modified xsi:type="dcterms:W3CDTF">2019-11-12T14:25:00Z</dcterms:modified>
</cp:coreProperties>
</file>