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4D4" w:rsidRDefault="00EB14D4" w:rsidP="008D2E0C">
      <w:pPr>
        <w:pStyle w:val="Title"/>
        <w:rPr>
          <w:rFonts w:asciiTheme="minorHAnsi" w:eastAsia="Calibri" w:hAnsiTheme="minorHAnsi" w:cs="Arial"/>
          <w:color w:val="2387FC"/>
          <w:sz w:val="48"/>
          <w:szCs w:val="48"/>
          <w:lang w:eastAsia="en-US"/>
        </w:rPr>
      </w:pPr>
      <w:bookmarkStart w:id="0" w:name="_GoBack"/>
      <w:bookmarkEnd w:id="0"/>
      <w:r>
        <w:rPr>
          <w:rFonts w:asciiTheme="minorHAnsi" w:eastAsia="Calibri" w:hAnsiTheme="minorHAnsi" w:cs="Arial"/>
          <w:color w:val="2387FC"/>
          <w:sz w:val="48"/>
          <w:szCs w:val="48"/>
          <w:lang w:eastAsia="en-US"/>
        </w:rPr>
        <w:t xml:space="preserve">ARTS ACROSS CANADA: </w:t>
      </w:r>
    </w:p>
    <w:p w:rsidR="003B0A5F" w:rsidRPr="00ED6DCB" w:rsidRDefault="00F92893" w:rsidP="008D2E0C">
      <w:pPr>
        <w:pStyle w:val="Title"/>
        <w:rPr>
          <w:rFonts w:asciiTheme="minorHAnsi" w:eastAsia="Calibri" w:hAnsiTheme="minorHAnsi" w:cs="Arial"/>
          <w:color w:val="2387FC"/>
          <w:sz w:val="48"/>
          <w:szCs w:val="48"/>
          <w:lang w:eastAsia="en-US"/>
        </w:rPr>
      </w:pPr>
      <w:r w:rsidRPr="00ED6DCB">
        <w:rPr>
          <w:rFonts w:asciiTheme="minorHAnsi" w:eastAsia="Calibri" w:hAnsiTheme="minorHAnsi" w:cs="Arial"/>
          <w:color w:val="2387FC"/>
          <w:sz w:val="48"/>
          <w:szCs w:val="48"/>
          <w:lang w:eastAsia="en-US"/>
        </w:rPr>
        <w:t>Arts Festivals and Presenters</w:t>
      </w:r>
    </w:p>
    <w:p w:rsidR="00FA223A" w:rsidRPr="00E51665" w:rsidRDefault="00FA223A" w:rsidP="008D2E0C">
      <w:pPr>
        <w:spacing w:before="240"/>
      </w:pPr>
      <w:r w:rsidRPr="00E51665">
        <w:t xml:space="preserve">The </w:t>
      </w:r>
      <w:r w:rsidRPr="00E51665">
        <w:rPr>
          <w:b/>
        </w:rPr>
        <w:t>Arts Festivals</w:t>
      </w:r>
      <w:r w:rsidRPr="00E51665">
        <w:t xml:space="preserve"> </w:t>
      </w:r>
      <w:r w:rsidRPr="00E51665">
        <w:rPr>
          <w:b/>
        </w:rPr>
        <w:t>and Presenters</w:t>
      </w:r>
      <w:r w:rsidRPr="00E51665">
        <w:t xml:space="preserve"> component of </w:t>
      </w:r>
      <w:r w:rsidRPr="00E51665">
        <w:rPr>
          <w:i/>
        </w:rPr>
        <w:t xml:space="preserve">Arts </w:t>
      </w:r>
      <w:proofErr w:type="gramStart"/>
      <w:r w:rsidRPr="00E51665">
        <w:rPr>
          <w:i/>
        </w:rPr>
        <w:t>Across</w:t>
      </w:r>
      <w:proofErr w:type="gramEnd"/>
      <w:r w:rsidRPr="00E51665">
        <w:rPr>
          <w:i/>
        </w:rPr>
        <w:t xml:space="preserve"> Canada </w:t>
      </w:r>
      <w:r w:rsidRPr="00E51665">
        <w:t xml:space="preserve">encourages </w:t>
      </w:r>
      <w:r w:rsidR="00083E1F" w:rsidRPr="00E51665">
        <w:t>Canadian arts organizations to</w:t>
      </w:r>
      <w:r w:rsidRPr="00E51665">
        <w:t xml:space="preserve"> present and exhibi</w:t>
      </w:r>
      <w:r w:rsidR="00083E1F" w:rsidRPr="00E51665">
        <w:t>t</w:t>
      </w:r>
      <w:r w:rsidRPr="00E51665">
        <w:t xml:space="preserve"> quality art </w:t>
      </w:r>
      <w:r w:rsidR="0097403A" w:rsidRPr="00E51665">
        <w:t xml:space="preserve">and literary </w:t>
      </w:r>
      <w:r w:rsidRPr="00E51665">
        <w:t xml:space="preserve">works to Canadian audiences. Grants support festivals and presenters </w:t>
      </w:r>
      <w:r w:rsidR="0097403A" w:rsidRPr="00E51665">
        <w:t xml:space="preserve">to showcase important artistic </w:t>
      </w:r>
      <w:r w:rsidRPr="00E51665">
        <w:t xml:space="preserve">work, strengthen artistic practice, and build bridges between artists and audiences. </w:t>
      </w:r>
    </w:p>
    <w:p w:rsidR="00DE1606" w:rsidRPr="00E51665" w:rsidRDefault="00FA223A" w:rsidP="008D2E0C">
      <w:pPr>
        <w:pStyle w:val="NormalWeb"/>
        <w:spacing w:before="240" w:beforeAutospacing="0" w:after="0" w:afterAutospacing="0" w:line="300" w:lineRule="atLeast"/>
        <w:rPr>
          <w:rFonts w:asciiTheme="minorHAnsi" w:hAnsiTheme="minorHAnsi" w:cs="Arial"/>
          <w:sz w:val="24"/>
          <w:szCs w:val="24"/>
        </w:rPr>
      </w:pPr>
      <w:r w:rsidRPr="00E51665">
        <w:rPr>
          <w:rFonts w:asciiTheme="minorHAnsi" w:hAnsiTheme="minorHAnsi" w:cs="Arial"/>
          <w:b/>
          <w:sz w:val="24"/>
          <w:szCs w:val="24"/>
        </w:rPr>
        <w:t xml:space="preserve">Grant type </w:t>
      </w:r>
      <w:r w:rsidRPr="00E51665">
        <w:rPr>
          <w:rFonts w:asciiTheme="minorHAnsi" w:hAnsiTheme="minorHAnsi" w:cs="Arial"/>
          <w:sz w:val="24"/>
          <w:szCs w:val="24"/>
        </w:rPr>
        <w:t>–</w:t>
      </w:r>
      <w:r w:rsidRPr="00E51665">
        <w:rPr>
          <w:rFonts w:asciiTheme="minorHAnsi" w:hAnsiTheme="minorHAnsi" w:cs="Arial"/>
          <w:b/>
          <w:sz w:val="24"/>
          <w:szCs w:val="24"/>
        </w:rPr>
        <w:t xml:space="preserve"> </w:t>
      </w:r>
      <w:hyperlink r:id="rId9" w:history="1">
        <w:r w:rsidRPr="00E51665">
          <w:rPr>
            <w:rStyle w:val="Hyperlink"/>
            <w:rFonts w:asciiTheme="minorHAnsi" w:hAnsiTheme="minorHAnsi" w:cs="Arial"/>
            <w:b/>
            <w:sz w:val="24"/>
            <w:szCs w:val="24"/>
          </w:rPr>
          <w:t>core</w:t>
        </w:r>
      </w:hyperlink>
    </w:p>
    <w:p w:rsidR="00145025" w:rsidRDefault="00145025" w:rsidP="00145025">
      <w:pPr>
        <w:spacing w:before="120"/>
        <w:rPr>
          <w:color w:val="000000"/>
        </w:rPr>
      </w:pPr>
      <w:r>
        <w:rPr>
          <w:b/>
          <w:bCs/>
          <w:color w:val="000000"/>
        </w:rPr>
        <w:t>Deadline and Notification of results</w:t>
      </w:r>
      <w:r>
        <w:rPr>
          <w:color w:val="000000"/>
        </w:rPr>
        <w:t xml:space="preserve"> – consult the </w:t>
      </w:r>
      <w:hyperlink r:id="rId10" w:history="1">
        <w:r>
          <w:rPr>
            <w:rStyle w:val="Hyperlink"/>
            <w:b/>
          </w:rPr>
          <w:t>Deadlines and Notifications of results page</w:t>
        </w:r>
      </w:hyperlink>
    </w:p>
    <w:p w:rsidR="0077278E" w:rsidRDefault="00F00757" w:rsidP="008D2E0C">
      <w:pPr>
        <w:pStyle w:val="NormalWeb"/>
        <w:spacing w:before="120" w:beforeAutospacing="0" w:after="0" w:afterAutospacing="0" w:line="300" w:lineRule="atLeast"/>
        <w:rPr>
          <w:rFonts w:asciiTheme="minorHAnsi" w:hAnsiTheme="minorHAnsi" w:cs="Arial"/>
          <w:sz w:val="24"/>
          <w:szCs w:val="24"/>
        </w:rPr>
      </w:pPr>
      <w:r w:rsidRPr="00E51665">
        <w:rPr>
          <w:rFonts w:asciiTheme="minorHAnsi" w:hAnsiTheme="minorHAnsi" w:cs="Arial"/>
          <w:sz w:val="24"/>
          <w:szCs w:val="24"/>
        </w:rPr>
        <w:t xml:space="preserve">You must provide a translation of your application into French or English by the </w:t>
      </w:r>
      <w:r w:rsidR="00FF5644" w:rsidRPr="001A4614">
        <w:rPr>
          <w:rFonts w:asciiTheme="minorHAnsi" w:hAnsiTheme="minorHAnsi" w:cs="Arial"/>
          <w:sz w:val="24"/>
          <w:szCs w:val="24"/>
        </w:rPr>
        <w:t>t</w:t>
      </w:r>
      <w:r w:rsidRPr="00E51665">
        <w:rPr>
          <w:rFonts w:asciiTheme="minorHAnsi" w:hAnsiTheme="minorHAnsi" w:cs="Arial"/>
          <w:sz w:val="24"/>
          <w:szCs w:val="24"/>
        </w:rPr>
        <w:t>ranslation deadline date, or request that the Canada Council arrange for the translation of your application</w:t>
      </w:r>
      <w:r w:rsidR="00FF5644">
        <w:rPr>
          <w:rFonts w:asciiTheme="minorHAnsi" w:hAnsiTheme="minorHAnsi" w:cs="Arial"/>
          <w:sz w:val="24"/>
          <w:szCs w:val="24"/>
        </w:rPr>
        <w:t>.</w:t>
      </w:r>
      <w:r w:rsidR="001A4614">
        <w:rPr>
          <w:rFonts w:asciiTheme="minorHAnsi" w:hAnsiTheme="minorHAnsi" w:cs="Arial"/>
          <w:sz w:val="24"/>
          <w:szCs w:val="24"/>
        </w:rPr>
        <w:t xml:space="preserve"> </w:t>
      </w:r>
    </w:p>
    <w:p w:rsidR="00FF5644" w:rsidRDefault="00FF5644" w:rsidP="008D2E0C">
      <w:pPr>
        <w:pStyle w:val="NormalWeb"/>
        <w:spacing w:before="120" w:beforeAutospacing="0" w:after="0" w:afterAutospacing="0" w:line="300" w:lineRule="atLeast"/>
        <w:rPr>
          <w:rFonts w:asciiTheme="minorHAnsi" w:hAnsiTheme="minorHAnsi" w:cs="Arial"/>
          <w:strike/>
          <w:color w:val="FF0000"/>
          <w:sz w:val="24"/>
          <w:szCs w:val="24"/>
        </w:rPr>
      </w:pPr>
      <w:r w:rsidRPr="001A4614">
        <w:rPr>
          <w:rFonts w:asciiTheme="minorHAnsi" w:hAnsiTheme="minorHAnsi" w:cs="Arial"/>
          <w:sz w:val="24"/>
          <w:szCs w:val="24"/>
        </w:rPr>
        <w:t>The Council will reimburse eligible translation expenses up to maximum amounts upon receipt of the “Translation Expenses Reimbursement Application Form” and the translator’s invoice. The Council does not reimburse translations done internally by the organization’s employees.</w:t>
      </w:r>
      <w:r w:rsidRPr="001A4614">
        <w:rPr>
          <w:rFonts w:asciiTheme="minorHAnsi" w:hAnsiTheme="minorHAnsi" w:cs="Arial"/>
          <w:strike/>
          <w:sz w:val="24"/>
          <w:szCs w:val="24"/>
        </w:rPr>
        <w:t xml:space="preserve">  </w:t>
      </w:r>
    </w:p>
    <w:p w:rsidR="00F00757" w:rsidRPr="00F00757" w:rsidRDefault="00F00757" w:rsidP="008D2E0C">
      <w:pPr>
        <w:pStyle w:val="NormalWeb"/>
        <w:spacing w:before="120" w:beforeAutospacing="0" w:after="0" w:afterAutospacing="0" w:line="300" w:lineRule="atLeast"/>
        <w:rPr>
          <w:rFonts w:asciiTheme="minorHAnsi" w:hAnsiTheme="minorHAnsi" w:cs="Arial"/>
          <w:sz w:val="24"/>
          <w:szCs w:val="24"/>
        </w:rPr>
      </w:pPr>
      <w:r w:rsidRPr="00E51665">
        <w:rPr>
          <w:rFonts w:asciiTheme="minorHAnsi" w:hAnsiTheme="minorHAnsi" w:cs="Arial"/>
          <w:sz w:val="24"/>
          <w:szCs w:val="24"/>
        </w:rPr>
        <w:t xml:space="preserve">See </w:t>
      </w:r>
      <w:hyperlink r:id="rId11" w:history="1">
        <w:r w:rsidRPr="00E51665">
          <w:rPr>
            <w:rStyle w:val="Hyperlink"/>
            <w:rFonts w:asciiTheme="minorHAnsi" w:hAnsiTheme="minorHAnsi" w:cs="Arial"/>
            <w:b/>
            <w:sz w:val="24"/>
            <w:szCs w:val="24"/>
          </w:rPr>
          <w:t>translation options for core applications</w:t>
        </w:r>
      </w:hyperlink>
      <w:r w:rsidRPr="00E51665">
        <w:rPr>
          <w:rFonts w:asciiTheme="minorHAnsi" w:hAnsiTheme="minorHAnsi" w:cs="Arial"/>
          <w:color w:val="FF0000"/>
          <w:sz w:val="24"/>
          <w:szCs w:val="24"/>
        </w:rPr>
        <w:t xml:space="preserve"> </w:t>
      </w:r>
      <w:r w:rsidRPr="00E51665">
        <w:rPr>
          <w:rFonts w:asciiTheme="minorHAnsi" w:hAnsiTheme="minorHAnsi" w:cs="Arial"/>
          <w:sz w:val="24"/>
          <w:szCs w:val="24"/>
        </w:rPr>
        <w:t>for more information</w:t>
      </w:r>
      <w:r w:rsidR="00FF5644">
        <w:rPr>
          <w:rFonts w:asciiTheme="minorHAnsi" w:hAnsiTheme="minorHAnsi" w:cs="Arial"/>
          <w:sz w:val="24"/>
          <w:szCs w:val="24"/>
        </w:rPr>
        <w:t xml:space="preserve"> </w:t>
      </w:r>
      <w:r w:rsidR="00FF5644" w:rsidRPr="001A4614">
        <w:rPr>
          <w:rFonts w:asciiTheme="minorHAnsi" w:hAnsiTheme="minorHAnsi" w:cs="Arial"/>
          <w:sz w:val="24"/>
          <w:szCs w:val="24"/>
        </w:rPr>
        <w:t xml:space="preserve">and to access the form. </w:t>
      </w:r>
    </w:p>
    <w:p w:rsidR="00FA223A" w:rsidRPr="00E51665" w:rsidRDefault="00FA223A" w:rsidP="008D2E0C">
      <w:pPr>
        <w:pStyle w:val="NormalWeb"/>
        <w:spacing w:before="120" w:beforeAutospacing="0" w:after="0" w:afterAutospacing="0" w:line="300" w:lineRule="atLeast"/>
        <w:rPr>
          <w:rFonts w:asciiTheme="minorHAnsi" w:hAnsiTheme="minorHAnsi" w:cs="Arial"/>
          <w:color w:val="0070C0"/>
          <w:sz w:val="24"/>
          <w:szCs w:val="24"/>
        </w:rPr>
      </w:pPr>
      <w:r w:rsidRPr="00E51665">
        <w:rPr>
          <w:rFonts w:asciiTheme="minorHAnsi" w:hAnsiTheme="minorHAnsi" w:cs="Arial"/>
          <w:b/>
          <w:sz w:val="24"/>
          <w:szCs w:val="24"/>
        </w:rPr>
        <w:t>Grant amount</w:t>
      </w:r>
      <w:r w:rsidRPr="00E51665">
        <w:rPr>
          <w:rFonts w:asciiTheme="minorHAnsi" w:hAnsiTheme="minorHAnsi" w:cs="Arial"/>
          <w:sz w:val="24"/>
          <w:szCs w:val="24"/>
        </w:rPr>
        <w:t xml:space="preserve"> – </w:t>
      </w:r>
      <w:r w:rsidR="00A50F4E" w:rsidRPr="00E51665">
        <w:rPr>
          <w:rFonts w:asciiTheme="minorHAnsi" w:hAnsiTheme="minorHAnsi" w:cs="Arial"/>
          <w:sz w:val="24"/>
          <w:szCs w:val="24"/>
        </w:rPr>
        <w:t>up to</w:t>
      </w:r>
      <w:r w:rsidRPr="00E51665">
        <w:rPr>
          <w:rFonts w:asciiTheme="minorHAnsi" w:hAnsiTheme="minorHAnsi" w:cs="Arial"/>
          <w:sz w:val="24"/>
          <w:szCs w:val="24"/>
        </w:rPr>
        <w:t xml:space="preserve"> 60% of your total </w:t>
      </w:r>
      <w:r w:rsidR="00A87BB0" w:rsidRPr="00E51665">
        <w:rPr>
          <w:rFonts w:asciiTheme="minorHAnsi" w:hAnsiTheme="minorHAnsi" w:cs="Arial"/>
          <w:sz w:val="24"/>
          <w:szCs w:val="24"/>
        </w:rPr>
        <w:t xml:space="preserve">annual </w:t>
      </w:r>
      <w:r w:rsidRPr="00E51665">
        <w:rPr>
          <w:rFonts w:asciiTheme="minorHAnsi" w:hAnsiTheme="minorHAnsi" w:cs="Arial"/>
          <w:sz w:val="24"/>
          <w:szCs w:val="24"/>
        </w:rPr>
        <w:t>revenues, averaged over the last 3 years</w:t>
      </w:r>
    </w:p>
    <w:p w:rsidR="00AE1C25" w:rsidRPr="00E51665" w:rsidRDefault="007A3988" w:rsidP="008D2E0C">
      <w:pPr>
        <w:pStyle w:val="NormalWeb"/>
        <w:spacing w:before="120" w:beforeAutospacing="0" w:after="0" w:afterAutospacing="0" w:line="300" w:lineRule="atLeast"/>
        <w:rPr>
          <w:rFonts w:asciiTheme="minorHAnsi" w:hAnsiTheme="minorHAnsi" w:cs="Arial"/>
          <w:sz w:val="24"/>
          <w:szCs w:val="24"/>
        </w:rPr>
      </w:pPr>
      <w:r w:rsidRPr="00E51665">
        <w:rPr>
          <w:rFonts w:asciiTheme="minorHAnsi" w:hAnsiTheme="minorHAnsi" w:cs="Arial"/>
          <w:b/>
          <w:sz w:val="24"/>
          <w:szCs w:val="24"/>
        </w:rPr>
        <w:t>Application</w:t>
      </w:r>
      <w:r w:rsidR="00AE1C25" w:rsidRPr="00E51665">
        <w:rPr>
          <w:rFonts w:asciiTheme="minorHAnsi" w:hAnsiTheme="minorHAnsi" w:cs="Arial"/>
          <w:b/>
          <w:sz w:val="24"/>
          <w:szCs w:val="24"/>
        </w:rPr>
        <w:t xml:space="preserve"> limits</w:t>
      </w:r>
      <w:r w:rsidR="00AE1C25" w:rsidRPr="00E51665">
        <w:rPr>
          <w:rFonts w:asciiTheme="minorHAnsi" w:hAnsiTheme="minorHAnsi" w:cs="Arial"/>
          <w:sz w:val="24"/>
          <w:szCs w:val="24"/>
        </w:rPr>
        <w:t xml:space="preserve"> – your organization can </w:t>
      </w:r>
      <w:r w:rsidR="00A87BB0" w:rsidRPr="00E51665">
        <w:rPr>
          <w:rFonts w:asciiTheme="minorHAnsi" w:hAnsiTheme="minorHAnsi" w:cs="Arial"/>
          <w:sz w:val="24"/>
          <w:szCs w:val="24"/>
        </w:rPr>
        <w:t xml:space="preserve">hold </w:t>
      </w:r>
      <w:r w:rsidR="00AE1C25" w:rsidRPr="00E51665">
        <w:rPr>
          <w:rFonts w:asciiTheme="minorHAnsi" w:hAnsiTheme="minorHAnsi" w:cs="Arial"/>
          <w:sz w:val="24"/>
          <w:szCs w:val="24"/>
        </w:rPr>
        <w:t>1 core grant at a time</w:t>
      </w:r>
      <w:r w:rsidR="00FB165A" w:rsidRPr="00386282">
        <w:rPr>
          <w:rFonts w:asciiTheme="minorHAnsi" w:hAnsiTheme="minorHAnsi" w:cs="Arial"/>
          <w:sz w:val="24"/>
          <w:szCs w:val="24"/>
          <w:lang w:val="en-US"/>
        </w:rPr>
        <w:t xml:space="preserve"> from any Canada Council program. You cannot hold both a core grant and a composite grant.</w:t>
      </w:r>
    </w:p>
    <w:p w:rsidR="00AE1C25" w:rsidRPr="00E51665" w:rsidRDefault="00AE1C25" w:rsidP="008D2E0C">
      <w:pPr>
        <w:pStyle w:val="NormalWeb"/>
        <w:spacing w:before="120" w:beforeAutospacing="0" w:after="0" w:afterAutospacing="0" w:line="300" w:lineRule="atLeast"/>
        <w:rPr>
          <w:rFonts w:asciiTheme="minorHAnsi" w:hAnsiTheme="minorHAnsi" w:cs="Arial"/>
          <w:b/>
          <w:sz w:val="24"/>
          <w:szCs w:val="24"/>
        </w:rPr>
      </w:pPr>
      <w:r w:rsidRPr="00E51665">
        <w:rPr>
          <w:rFonts w:asciiTheme="minorHAnsi" w:hAnsiTheme="minorHAnsi" w:cs="Arial"/>
          <w:sz w:val="24"/>
          <w:szCs w:val="24"/>
        </w:rPr>
        <w:t xml:space="preserve">There are </w:t>
      </w:r>
      <w:hyperlink r:id="rId12" w:history="1">
        <w:r w:rsidRPr="00E51665">
          <w:rPr>
            <w:rStyle w:val="Hyperlink"/>
            <w:rFonts w:asciiTheme="minorHAnsi" w:hAnsiTheme="minorHAnsi" w:cs="Arial"/>
            <w:b/>
            <w:sz w:val="24"/>
            <w:szCs w:val="24"/>
          </w:rPr>
          <w:t>limits on the number of applications you can submit</w:t>
        </w:r>
      </w:hyperlink>
      <w:r w:rsidRPr="00E51665">
        <w:rPr>
          <w:rFonts w:asciiTheme="minorHAnsi" w:hAnsiTheme="minorHAnsi" w:cs="Arial"/>
          <w:i/>
          <w:color w:val="0070C0"/>
          <w:sz w:val="24"/>
          <w:szCs w:val="24"/>
        </w:rPr>
        <w:t xml:space="preserve"> </w:t>
      </w:r>
      <w:r w:rsidRPr="00E51665">
        <w:rPr>
          <w:rFonts w:asciiTheme="minorHAnsi" w:hAnsiTheme="minorHAnsi" w:cs="Arial"/>
          <w:sz w:val="24"/>
          <w:szCs w:val="24"/>
        </w:rPr>
        <w:t xml:space="preserve">to the Canada Council for the Arts per year </w:t>
      </w:r>
      <w:r w:rsidR="00A753B3" w:rsidRPr="00E51665">
        <w:rPr>
          <w:rFonts w:asciiTheme="minorHAnsi" w:hAnsiTheme="minorHAnsi" w:cs="Arial"/>
          <w:sz w:val="24"/>
          <w:szCs w:val="24"/>
        </w:rPr>
        <w:t>(1 March – 28/29 February)</w:t>
      </w:r>
      <w:r w:rsidRPr="00E51665">
        <w:rPr>
          <w:rFonts w:asciiTheme="minorHAnsi" w:hAnsiTheme="minorHAnsi" w:cs="Arial"/>
          <w:sz w:val="24"/>
          <w:szCs w:val="24"/>
        </w:rPr>
        <w:t>.</w:t>
      </w:r>
    </w:p>
    <w:p w:rsidR="00FA223A" w:rsidRPr="00E51665" w:rsidRDefault="00C91481" w:rsidP="008D2E0C">
      <w:pPr>
        <w:pStyle w:val="Heading1"/>
        <w:jc w:val="center"/>
        <w:rPr>
          <w:rFonts w:eastAsia="Calibri"/>
          <w:lang w:eastAsia="en-US"/>
        </w:rPr>
      </w:pPr>
      <w:r w:rsidRPr="00E51665">
        <w:rPr>
          <w:rFonts w:eastAsia="Calibri"/>
          <w:lang w:val="en-AU" w:eastAsia="en-US"/>
        </w:rPr>
        <w:t>I</w:t>
      </w:r>
      <w:r w:rsidR="00FA223A" w:rsidRPr="00E51665">
        <w:rPr>
          <w:rFonts w:eastAsia="Calibri"/>
          <w:lang w:eastAsia="en-US"/>
        </w:rPr>
        <w:t xml:space="preserve"> want to apply – what else do </w:t>
      </w:r>
      <w:r w:rsidRPr="00E51665">
        <w:rPr>
          <w:rFonts w:eastAsia="Calibri"/>
          <w:lang w:eastAsia="en-US"/>
        </w:rPr>
        <w:t>I</w:t>
      </w:r>
      <w:r w:rsidR="00FA223A" w:rsidRPr="00E51665">
        <w:rPr>
          <w:rFonts w:eastAsia="Calibri"/>
          <w:lang w:eastAsia="en-US"/>
        </w:rPr>
        <w:t xml:space="preserve"> need to know?</w:t>
      </w:r>
    </w:p>
    <w:p w:rsidR="00C91481" w:rsidRPr="00E51665" w:rsidRDefault="00A753B3" w:rsidP="008D2E0C">
      <w:pPr>
        <w:spacing w:before="240" w:line="300" w:lineRule="atLeast"/>
        <w:ind w:right="144"/>
        <w:rPr>
          <w:rFonts w:eastAsia="Calibri" w:cs="Arial"/>
          <w:lang w:eastAsia="en-US"/>
        </w:rPr>
      </w:pPr>
      <w:r w:rsidRPr="00E51665">
        <w:rPr>
          <w:rFonts w:eastAsia="Calibri" w:cs="Arial"/>
          <w:lang w:eastAsia="en-US"/>
        </w:rPr>
        <w:t>If you have not already done so, you</w:t>
      </w:r>
      <w:r w:rsidR="00C91481" w:rsidRPr="00E51665">
        <w:rPr>
          <w:rFonts w:eastAsia="Calibri" w:cs="Arial"/>
          <w:lang w:eastAsia="en-US"/>
        </w:rPr>
        <w:t xml:space="preserve"> must register in the </w:t>
      </w:r>
      <w:hyperlink r:id="rId13" w:history="1">
        <w:r w:rsidR="007E4F6A" w:rsidRPr="00E51665">
          <w:rPr>
            <w:rStyle w:val="Hyperlink"/>
            <w:rFonts w:eastAsia="Calibri" w:cs="Arial"/>
            <w:b/>
            <w:lang w:eastAsia="en-US"/>
          </w:rPr>
          <w:t>p</w:t>
        </w:r>
        <w:r w:rsidR="00C91481" w:rsidRPr="00E51665">
          <w:rPr>
            <w:rStyle w:val="Hyperlink"/>
            <w:rFonts w:eastAsia="Calibri" w:cs="Arial"/>
            <w:b/>
            <w:lang w:eastAsia="en-US"/>
          </w:rPr>
          <w:t>ortal</w:t>
        </w:r>
      </w:hyperlink>
      <w:r w:rsidR="00C91481" w:rsidRPr="00E51665">
        <w:rPr>
          <w:rFonts w:eastAsia="Calibri" w:cs="Arial"/>
          <w:b/>
          <w:color w:val="0070C0"/>
          <w:lang w:eastAsia="en-US"/>
        </w:rPr>
        <w:t xml:space="preserve"> </w:t>
      </w:r>
      <w:r w:rsidR="00C91481" w:rsidRPr="00E51665">
        <w:rPr>
          <w:rFonts w:eastAsia="Calibri" w:cs="Arial"/>
          <w:lang w:eastAsia="en-US"/>
        </w:rPr>
        <w:t xml:space="preserve">at least 30 days before you want to apply. </w:t>
      </w:r>
    </w:p>
    <w:p w:rsidR="00C91481" w:rsidRPr="00E51665" w:rsidRDefault="00C91481" w:rsidP="008D2E0C">
      <w:pPr>
        <w:spacing w:before="240" w:line="300" w:lineRule="atLeast"/>
        <w:ind w:right="144"/>
        <w:rPr>
          <w:rFonts w:eastAsia="Calibri" w:cs="Arial"/>
          <w:lang w:eastAsia="en-US"/>
        </w:rPr>
      </w:pPr>
      <w:r w:rsidRPr="00E51665">
        <w:rPr>
          <w:rFonts w:eastAsia="Calibri" w:cs="Arial"/>
          <w:lang w:eastAsia="en-US"/>
        </w:rPr>
        <w:t xml:space="preserve">You will also need to register your organization with </w:t>
      </w:r>
      <w:hyperlink r:id="rId14" w:history="1">
        <w:r w:rsidRPr="00E51665">
          <w:rPr>
            <w:rStyle w:val="Hyperlink"/>
            <w:rFonts w:eastAsia="Calibri" w:cs="Arial"/>
            <w:b/>
            <w:lang w:eastAsia="en-US"/>
          </w:rPr>
          <w:t>CADAC</w:t>
        </w:r>
      </w:hyperlink>
      <w:r w:rsidRPr="00E51665">
        <w:rPr>
          <w:rFonts w:eastAsia="Calibri" w:cs="Arial"/>
          <w:color w:val="0070C0"/>
          <w:lang w:eastAsia="en-US"/>
        </w:rPr>
        <w:t xml:space="preserve"> </w:t>
      </w:r>
      <w:r w:rsidRPr="00E51665">
        <w:rPr>
          <w:rFonts w:eastAsia="Calibri" w:cs="Arial"/>
          <w:lang w:eastAsia="en-US"/>
        </w:rPr>
        <w:t>(Canadian Arts Data/</w:t>
      </w:r>
      <w:proofErr w:type="spellStart"/>
      <w:r w:rsidRPr="00E51665">
        <w:rPr>
          <w:rFonts w:eastAsia="Calibri" w:cs="Arial"/>
          <w:lang w:eastAsia="en-US"/>
        </w:rPr>
        <w:t>Données</w:t>
      </w:r>
      <w:proofErr w:type="spellEnd"/>
      <w:r w:rsidRPr="00E51665">
        <w:rPr>
          <w:rFonts w:eastAsia="Calibri" w:cs="Arial"/>
          <w:lang w:eastAsia="en-US"/>
        </w:rPr>
        <w:t xml:space="preserve"> </w:t>
      </w:r>
      <w:proofErr w:type="spellStart"/>
      <w:r w:rsidRPr="00E51665">
        <w:rPr>
          <w:rFonts w:eastAsia="Calibri" w:cs="Arial"/>
          <w:lang w:eastAsia="en-US"/>
        </w:rPr>
        <w:t>sur</w:t>
      </w:r>
      <w:proofErr w:type="spellEnd"/>
      <w:r w:rsidRPr="00E51665">
        <w:rPr>
          <w:rFonts w:eastAsia="Calibri" w:cs="Arial"/>
          <w:lang w:eastAsia="en-US"/>
        </w:rPr>
        <w:t xml:space="preserve"> les arts au Canada) as early as possible to ensure that you have enough time to assemble and submit the required financial and statistical information.</w:t>
      </w:r>
      <w:r w:rsidR="00B562EC">
        <w:rPr>
          <w:rFonts w:eastAsia="Calibri" w:cs="Arial"/>
          <w:lang w:eastAsia="en-US"/>
        </w:rPr>
        <w:t xml:space="preserve"> </w:t>
      </w:r>
      <w:r w:rsidR="00B562EC" w:rsidRPr="003376BF">
        <w:rPr>
          <w:rFonts w:eastAsia="Calibri" w:cs="Arial"/>
          <w:lang w:eastAsia="en-US"/>
        </w:rPr>
        <w:t>To submit a registration request to CADAC, you must first speak with a Program Officer to confirm your eligibility to apply for core support. The CADAC site will prompt you to provide both the name of the program you are applying to, as well as the name of the Program Officer you consulted.</w:t>
      </w:r>
    </w:p>
    <w:p w:rsidR="00FA223A" w:rsidRPr="00E51665" w:rsidRDefault="00FA223A" w:rsidP="008D2E0C">
      <w:pPr>
        <w:pStyle w:val="Heading1"/>
        <w:rPr>
          <w:rFonts w:eastAsia="Calibri"/>
          <w:lang w:eastAsia="en-US"/>
        </w:rPr>
      </w:pPr>
      <w:r w:rsidRPr="00E51665">
        <w:rPr>
          <w:rFonts w:eastAsia="Calibri"/>
          <w:lang w:eastAsia="en-US"/>
        </w:rPr>
        <w:t>APPLICANTS - who can apply</w:t>
      </w:r>
    </w:p>
    <w:p w:rsidR="00AA4621" w:rsidRPr="00E51665" w:rsidRDefault="00AA4621" w:rsidP="008D2E0C">
      <w:pPr>
        <w:spacing w:line="300" w:lineRule="atLeast"/>
        <w:rPr>
          <w:rFonts w:eastAsia="Calibri" w:cs="Calibri"/>
          <w:lang w:eastAsia="en-US"/>
        </w:rPr>
      </w:pPr>
      <w:r w:rsidRPr="00E51665">
        <w:rPr>
          <w:rFonts w:eastAsia="Calibri" w:cs="Calibri"/>
          <w:lang w:eastAsia="en-US"/>
        </w:rPr>
        <w:t>Types of potential applicants to this component:</w:t>
      </w:r>
    </w:p>
    <w:p w:rsidR="00AA4621" w:rsidRPr="00E51665" w:rsidRDefault="00AA4621" w:rsidP="008D2E0C">
      <w:pPr>
        <w:pStyle w:val="ListParagraph"/>
        <w:numPr>
          <w:ilvl w:val="0"/>
          <w:numId w:val="12"/>
        </w:numPr>
        <w:spacing w:line="300" w:lineRule="atLeast"/>
        <w:rPr>
          <w:rFonts w:eastAsia="Calibri" w:cs="Calibri"/>
          <w:lang w:eastAsia="en-US"/>
        </w:rPr>
      </w:pPr>
      <w:r w:rsidRPr="00E51665">
        <w:rPr>
          <w:rFonts w:eastAsia="Calibri" w:cs="Calibri"/>
          <w:lang w:eastAsia="en-US"/>
        </w:rPr>
        <w:t>festivals, presenters and touring networks</w:t>
      </w:r>
    </w:p>
    <w:p w:rsidR="00FA223A" w:rsidRPr="00E51665" w:rsidRDefault="00FA223A" w:rsidP="008D2E0C">
      <w:pPr>
        <w:spacing w:before="120" w:line="300" w:lineRule="atLeast"/>
        <w:rPr>
          <w:rFonts w:eastAsia="Calibri" w:cs="Calibri"/>
          <w:lang w:eastAsia="en-US"/>
        </w:rPr>
      </w:pPr>
      <w:r w:rsidRPr="00E51665">
        <w:rPr>
          <w:rFonts w:eastAsia="Calibri" w:cs="Calibri"/>
          <w:lang w:eastAsia="en-US"/>
        </w:rPr>
        <w:lastRenderedPageBreak/>
        <w:t xml:space="preserve">Your eligibility to apply to this component is </w:t>
      </w:r>
      <w:r w:rsidR="004F5F99" w:rsidRPr="00E51665">
        <w:rPr>
          <w:rFonts w:eastAsia="Calibri" w:cs="Calibri"/>
          <w:lang w:eastAsia="en-US"/>
        </w:rPr>
        <w:t xml:space="preserve">determined by </w:t>
      </w:r>
      <w:r w:rsidRPr="00E51665">
        <w:rPr>
          <w:rFonts w:eastAsia="Calibri" w:cs="Calibri"/>
          <w:lang w:eastAsia="en-US"/>
        </w:rPr>
        <w:t xml:space="preserve">the </w:t>
      </w:r>
      <w:r w:rsidR="00C85D18" w:rsidRPr="00E51665">
        <w:rPr>
          <w:rFonts w:eastAsia="Calibri" w:cs="Calibri"/>
          <w:lang w:eastAsia="en-US"/>
        </w:rPr>
        <w:t>validated</w:t>
      </w:r>
      <w:r w:rsidRPr="00E51665">
        <w:rPr>
          <w:rFonts w:eastAsia="Calibri" w:cs="Calibri"/>
          <w:lang w:eastAsia="en-US"/>
        </w:rPr>
        <w:t xml:space="preserve"> profile created in the </w:t>
      </w:r>
      <w:r w:rsidR="00A87BB0" w:rsidRPr="00E51665">
        <w:rPr>
          <w:rFonts w:eastAsia="Calibri" w:cs="Calibri"/>
          <w:lang w:eastAsia="en-US"/>
        </w:rPr>
        <w:t>p</w:t>
      </w:r>
      <w:r w:rsidRPr="00E51665">
        <w:rPr>
          <w:rFonts w:eastAsia="Calibri" w:cs="Calibri"/>
          <w:lang w:eastAsia="en-US"/>
        </w:rPr>
        <w:t>ortal</w:t>
      </w:r>
      <w:r w:rsidR="00A125AC" w:rsidRPr="003376BF">
        <w:rPr>
          <w:rFonts w:eastAsia="Calibri" w:cs="Calibri"/>
          <w:lang w:eastAsia="en-US"/>
        </w:rPr>
        <w:t>.</w:t>
      </w:r>
      <w:r w:rsidRPr="00E51665">
        <w:rPr>
          <w:rFonts w:eastAsia="Calibri" w:cs="Calibri"/>
          <w:lang w:eastAsia="en-US"/>
        </w:rPr>
        <w:t xml:space="preserve"> </w:t>
      </w:r>
    </w:p>
    <w:p w:rsidR="00E95B53" w:rsidRPr="00E51665" w:rsidRDefault="00E95B53" w:rsidP="008D2E0C">
      <w:pPr>
        <w:pStyle w:val="NormalWeb"/>
        <w:spacing w:before="120" w:beforeAutospacing="0" w:after="0" w:afterAutospacing="0" w:line="300" w:lineRule="atLeast"/>
        <w:rPr>
          <w:rFonts w:ascii="Calibri" w:hAnsi="Calibri"/>
          <w:sz w:val="24"/>
          <w:szCs w:val="24"/>
        </w:rPr>
      </w:pPr>
      <w:r w:rsidRPr="00E51665">
        <w:rPr>
          <w:rFonts w:ascii="Calibri" w:hAnsi="Calibri"/>
          <w:sz w:val="24"/>
          <w:szCs w:val="24"/>
        </w:rPr>
        <w:t xml:space="preserve">To be eligible, your organization must present, exhibit or disseminate the work of Canadian artists (as well as international artists, if applicable) through a festival, biennale or other form of </w:t>
      </w:r>
      <w:r w:rsidR="00A87BB0" w:rsidRPr="00E51665">
        <w:rPr>
          <w:rFonts w:ascii="Calibri" w:hAnsi="Calibri"/>
          <w:sz w:val="24"/>
          <w:szCs w:val="24"/>
        </w:rPr>
        <w:t xml:space="preserve">presentation </w:t>
      </w:r>
      <w:r w:rsidRPr="00E51665">
        <w:rPr>
          <w:rFonts w:ascii="Calibri" w:hAnsi="Calibri"/>
          <w:sz w:val="24"/>
          <w:szCs w:val="24"/>
        </w:rPr>
        <w:t>in Canada. You must also meet the following basic criteria:</w:t>
      </w:r>
    </w:p>
    <w:p w:rsidR="003376BF" w:rsidRPr="003376BF" w:rsidRDefault="00FA223A" w:rsidP="003376BF">
      <w:pPr>
        <w:pStyle w:val="NormalWeb"/>
        <w:numPr>
          <w:ilvl w:val="0"/>
          <w:numId w:val="2"/>
        </w:numPr>
        <w:spacing w:before="0" w:beforeAutospacing="0" w:after="0" w:afterAutospacing="0" w:line="300" w:lineRule="atLeast"/>
        <w:rPr>
          <w:rFonts w:asciiTheme="minorHAnsi" w:hAnsiTheme="minorHAnsi" w:cs="Arial"/>
          <w:b/>
          <w:sz w:val="24"/>
          <w:szCs w:val="24"/>
        </w:rPr>
      </w:pPr>
      <w:proofErr w:type="gramStart"/>
      <w:r w:rsidRPr="00E51665">
        <w:rPr>
          <w:rFonts w:asciiTheme="minorHAnsi" w:hAnsiTheme="minorHAnsi" w:cs="Arial"/>
          <w:sz w:val="24"/>
          <w:szCs w:val="24"/>
        </w:rPr>
        <w:t>presently</w:t>
      </w:r>
      <w:proofErr w:type="gramEnd"/>
      <w:r w:rsidRPr="00E51665">
        <w:rPr>
          <w:rFonts w:asciiTheme="minorHAnsi" w:hAnsiTheme="minorHAnsi" w:cs="Arial"/>
          <w:sz w:val="24"/>
          <w:szCs w:val="24"/>
        </w:rPr>
        <w:t xml:space="preserve"> receive </w:t>
      </w:r>
      <w:r w:rsidR="00187D32" w:rsidRPr="00E51665">
        <w:rPr>
          <w:rFonts w:asciiTheme="minorHAnsi" w:hAnsiTheme="minorHAnsi" w:cs="Arial"/>
          <w:sz w:val="24"/>
          <w:szCs w:val="24"/>
        </w:rPr>
        <w:t xml:space="preserve">core </w:t>
      </w:r>
      <w:r w:rsidRPr="00E51665">
        <w:rPr>
          <w:rFonts w:asciiTheme="minorHAnsi" w:hAnsiTheme="minorHAnsi" w:cs="Arial"/>
          <w:sz w:val="24"/>
          <w:szCs w:val="24"/>
        </w:rPr>
        <w:t>support</w:t>
      </w:r>
      <w:r w:rsidR="0008693E">
        <w:rPr>
          <w:rFonts w:asciiTheme="minorHAnsi" w:hAnsiTheme="minorHAnsi" w:cs="Arial"/>
          <w:color w:val="FF0000"/>
          <w:sz w:val="24"/>
          <w:szCs w:val="24"/>
        </w:rPr>
        <w:t xml:space="preserve"> </w:t>
      </w:r>
      <w:r w:rsidR="0008693E" w:rsidRPr="003376BF">
        <w:rPr>
          <w:rFonts w:asciiTheme="minorHAnsi" w:hAnsiTheme="minorHAnsi" w:cs="Arial"/>
          <w:sz w:val="24"/>
          <w:szCs w:val="24"/>
        </w:rPr>
        <w:t>from this component.</w:t>
      </w:r>
      <w:r w:rsidR="00FF5644" w:rsidRPr="003376BF">
        <w:t xml:space="preserve"> </w:t>
      </w:r>
      <w:r w:rsidR="00FF5644" w:rsidRPr="003376BF">
        <w:rPr>
          <w:rFonts w:asciiTheme="minorHAnsi" w:hAnsiTheme="minorHAnsi" w:cs="Arial"/>
          <w:sz w:val="24"/>
          <w:szCs w:val="24"/>
        </w:rPr>
        <w:t xml:space="preserve">If your organization is presently receiving core support from another component, you must contact your Program Officer to confirm your eligibility before you apply. </w:t>
      </w:r>
      <w:r w:rsidRPr="003376BF">
        <w:rPr>
          <w:rFonts w:asciiTheme="minorHAnsi" w:hAnsiTheme="minorHAnsi" w:cs="Arial"/>
          <w:sz w:val="24"/>
          <w:szCs w:val="24"/>
        </w:rPr>
        <w:t xml:space="preserve"> </w:t>
      </w:r>
    </w:p>
    <w:p w:rsidR="003376BF" w:rsidRDefault="003376BF" w:rsidP="003376BF">
      <w:pPr>
        <w:pStyle w:val="NormalWeb"/>
        <w:spacing w:before="0" w:beforeAutospacing="0" w:after="0" w:afterAutospacing="0" w:line="300" w:lineRule="atLeast"/>
        <w:ind w:left="360"/>
        <w:rPr>
          <w:rFonts w:asciiTheme="minorHAnsi" w:hAnsiTheme="minorHAnsi" w:cs="Arial"/>
          <w:strike/>
          <w:color w:val="FF0000"/>
          <w:sz w:val="24"/>
          <w:szCs w:val="24"/>
        </w:rPr>
      </w:pPr>
    </w:p>
    <w:p w:rsidR="00FA223A" w:rsidRPr="00E51665" w:rsidRDefault="00030425" w:rsidP="001D5B75">
      <w:pPr>
        <w:pStyle w:val="NormalWeb"/>
        <w:spacing w:before="0" w:beforeAutospacing="0" w:after="0" w:afterAutospacing="0" w:line="300" w:lineRule="atLeast"/>
        <w:rPr>
          <w:rFonts w:asciiTheme="minorHAnsi" w:hAnsiTheme="minorHAnsi" w:cs="Arial"/>
          <w:b/>
          <w:sz w:val="24"/>
          <w:szCs w:val="24"/>
        </w:rPr>
      </w:pPr>
      <w:r w:rsidRPr="00E51665">
        <w:rPr>
          <w:rFonts w:asciiTheme="minorHAnsi" w:hAnsiTheme="minorHAnsi" w:cs="Arial"/>
          <w:b/>
          <w:sz w:val="24"/>
          <w:szCs w:val="24"/>
        </w:rPr>
        <w:t>O</w:t>
      </w:r>
      <w:r w:rsidR="00A87BB0" w:rsidRPr="00E51665">
        <w:rPr>
          <w:rFonts w:asciiTheme="minorHAnsi" w:hAnsiTheme="minorHAnsi" w:cs="Arial"/>
          <w:b/>
          <w:sz w:val="24"/>
          <w:szCs w:val="24"/>
        </w:rPr>
        <w:t>R</w:t>
      </w:r>
      <w:r w:rsidRPr="00E51665">
        <w:rPr>
          <w:rFonts w:asciiTheme="minorHAnsi" w:hAnsiTheme="minorHAnsi" w:cs="Arial"/>
          <w:b/>
          <w:sz w:val="24"/>
          <w:szCs w:val="24"/>
        </w:rPr>
        <w:t>:</w:t>
      </w:r>
    </w:p>
    <w:p w:rsidR="00FA223A" w:rsidRPr="005D3678" w:rsidRDefault="00FA223A" w:rsidP="005D3678">
      <w:pPr>
        <w:pStyle w:val="ListParagraph"/>
        <w:numPr>
          <w:ilvl w:val="0"/>
          <w:numId w:val="2"/>
        </w:numPr>
        <w:rPr>
          <w:rFonts w:cs="Arial"/>
          <w:color w:val="FF0000"/>
          <w:lang w:val="en-AU" w:eastAsia="en-US"/>
        </w:rPr>
      </w:pPr>
      <w:proofErr w:type="gramStart"/>
      <w:r w:rsidRPr="005D3678">
        <w:rPr>
          <w:rFonts w:cs="Arial"/>
        </w:rPr>
        <w:t>have</w:t>
      </w:r>
      <w:proofErr w:type="gramEnd"/>
      <w:r w:rsidRPr="005D3678">
        <w:rPr>
          <w:rFonts w:cs="Arial"/>
        </w:rPr>
        <w:t xml:space="preserve"> received </w:t>
      </w:r>
      <w:r w:rsidR="005D3678" w:rsidRPr="003376BF">
        <w:rPr>
          <w:rFonts w:cs="Arial"/>
        </w:rPr>
        <w:t xml:space="preserve">1 composite grant or </w:t>
      </w:r>
      <w:r w:rsidRPr="005D3678">
        <w:rPr>
          <w:rFonts w:cs="Arial"/>
        </w:rPr>
        <w:t>3</w:t>
      </w:r>
      <w:r w:rsidR="00FF4A88" w:rsidRPr="005D3678">
        <w:rPr>
          <w:rFonts w:cs="Arial"/>
        </w:rPr>
        <w:t xml:space="preserve"> Canada Council</w:t>
      </w:r>
      <w:r w:rsidRPr="005D3678">
        <w:rPr>
          <w:rFonts w:cs="Arial"/>
        </w:rPr>
        <w:t xml:space="preserve"> project grants </w:t>
      </w:r>
      <w:r w:rsidR="00B27D03" w:rsidRPr="005D3678">
        <w:rPr>
          <w:rFonts w:cs="Arial"/>
        </w:rPr>
        <w:t>in the last 5 years</w:t>
      </w:r>
      <w:r w:rsidR="00A814CC" w:rsidRPr="005D3678">
        <w:rPr>
          <w:rFonts w:cs="Arial"/>
        </w:rPr>
        <w:t xml:space="preserve">. </w:t>
      </w:r>
      <w:r w:rsidR="005D3678" w:rsidRPr="003376BF">
        <w:rPr>
          <w:rFonts w:cs="Arial"/>
          <w:lang w:val="en-AU" w:eastAsia="en-US"/>
        </w:rPr>
        <w:t xml:space="preserve">This excludes grants from the following components and programs: </w:t>
      </w:r>
      <w:r w:rsidR="005D3678" w:rsidRPr="003376BF">
        <w:rPr>
          <w:rFonts w:cs="Arial"/>
          <w:i/>
          <w:lang w:val="en-AU" w:eastAsia="en-US"/>
        </w:rPr>
        <w:t>Travel, Representation and Promotion, Translation, Literary Publishing Projects, Small-Scale Activities, Digital Strategy Fund, Leadership for Change: Grants for Organizational Development, Flying Squad</w:t>
      </w:r>
      <w:r w:rsidR="005D3678" w:rsidRPr="003376BF">
        <w:rPr>
          <w:rFonts w:cs="Arial"/>
          <w:lang w:val="en-AU" w:eastAsia="en-US"/>
        </w:rPr>
        <w:t xml:space="preserve"> and </w:t>
      </w:r>
      <w:r w:rsidR="005D3678" w:rsidRPr="003376BF">
        <w:rPr>
          <w:rFonts w:cs="Arial"/>
          <w:i/>
          <w:lang w:val="en-AU" w:eastAsia="en-US"/>
        </w:rPr>
        <w:t>Visiting Foreign Artists</w:t>
      </w:r>
      <w:r w:rsidR="005D3678" w:rsidRPr="003376BF">
        <w:rPr>
          <w:rFonts w:cs="Arial"/>
          <w:lang w:val="en-AU" w:eastAsia="en-US"/>
        </w:rPr>
        <w:t>.</w:t>
      </w:r>
    </w:p>
    <w:p w:rsidR="00FA223A" w:rsidRPr="00E51665" w:rsidRDefault="00FA223A" w:rsidP="008D2E0C">
      <w:pPr>
        <w:pStyle w:val="NormalWeb"/>
        <w:numPr>
          <w:ilvl w:val="0"/>
          <w:numId w:val="2"/>
        </w:numPr>
        <w:spacing w:before="0" w:beforeAutospacing="0" w:after="0" w:afterAutospacing="0" w:line="300" w:lineRule="atLeast"/>
        <w:rPr>
          <w:rFonts w:asciiTheme="minorHAnsi" w:hAnsiTheme="minorHAnsi" w:cs="Arial"/>
          <w:sz w:val="24"/>
          <w:szCs w:val="24"/>
        </w:rPr>
      </w:pPr>
      <w:r w:rsidRPr="00E51665">
        <w:rPr>
          <w:rFonts w:asciiTheme="minorHAnsi" w:hAnsiTheme="minorHAnsi" w:cs="Arial"/>
          <w:sz w:val="24"/>
          <w:szCs w:val="24"/>
          <w:lang w:val="en-US"/>
        </w:rPr>
        <w:t>be an</w:t>
      </w:r>
      <w:r w:rsidRPr="00E51665">
        <w:rPr>
          <w:rFonts w:asciiTheme="minorHAnsi" w:hAnsiTheme="minorHAnsi" w:cs="Arial"/>
          <w:sz w:val="24"/>
          <w:szCs w:val="24"/>
        </w:rPr>
        <w:t xml:space="preserve"> incorporated not-for-profit arts organization</w:t>
      </w:r>
    </w:p>
    <w:p w:rsidR="00B27D03" w:rsidRPr="00E51665" w:rsidRDefault="00B27D03" w:rsidP="008D2E0C">
      <w:pPr>
        <w:pStyle w:val="NormalWeb"/>
        <w:numPr>
          <w:ilvl w:val="0"/>
          <w:numId w:val="2"/>
        </w:numPr>
        <w:spacing w:before="0" w:beforeAutospacing="0" w:after="0" w:afterAutospacing="0" w:line="300" w:lineRule="atLeast"/>
        <w:rPr>
          <w:rFonts w:asciiTheme="minorHAnsi" w:hAnsiTheme="minorHAnsi" w:cs="Arial"/>
          <w:sz w:val="24"/>
          <w:szCs w:val="24"/>
        </w:rPr>
      </w:pPr>
      <w:r w:rsidRPr="00E51665">
        <w:rPr>
          <w:rFonts w:asciiTheme="minorHAnsi" w:hAnsiTheme="minorHAnsi" w:cs="Arial"/>
          <w:sz w:val="24"/>
          <w:szCs w:val="24"/>
        </w:rPr>
        <w:t xml:space="preserve">work with a professional staff  </w:t>
      </w:r>
    </w:p>
    <w:p w:rsidR="00B27D03" w:rsidRDefault="00FA223A" w:rsidP="008D2E0C">
      <w:pPr>
        <w:pStyle w:val="NormalWeb"/>
        <w:numPr>
          <w:ilvl w:val="0"/>
          <w:numId w:val="2"/>
        </w:numPr>
        <w:spacing w:before="0" w:beforeAutospacing="0" w:after="0" w:afterAutospacing="0" w:line="300" w:lineRule="atLeast"/>
        <w:rPr>
          <w:rFonts w:asciiTheme="minorHAnsi" w:hAnsiTheme="minorHAnsi" w:cs="Arial"/>
          <w:sz w:val="24"/>
          <w:szCs w:val="24"/>
        </w:rPr>
      </w:pPr>
      <w:r w:rsidRPr="00E51665">
        <w:rPr>
          <w:rFonts w:asciiTheme="minorHAnsi" w:hAnsiTheme="minorHAnsi" w:cs="Arial"/>
          <w:sz w:val="24"/>
          <w:szCs w:val="24"/>
        </w:rPr>
        <w:t>have at least 5 years of continuous professional programming that is accessible to the public</w:t>
      </w:r>
    </w:p>
    <w:p w:rsidR="00601DD7" w:rsidRPr="003376BF" w:rsidRDefault="00601DD7" w:rsidP="00601DD7">
      <w:pPr>
        <w:pStyle w:val="ListParagraph"/>
        <w:numPr>
          <w:ilvl w:val="0"/>
          <w:numId w:val="2"/>
        </w:numPr>
        <w:rPr>
          <w:rFonts w:cs="Arial"/>
          <w:lang w:val="en-AU" w:eastAsia="en-US"/>
        </w:rPr>
      </w:pPr>
      <w:r w:rsidRPr="003376BF">
        <w:rPr>
          <w:rFonts w:cs="Arial"/>
          <w:lang w:val="en-AU" w:eastAsia="en-US"/>
        </w:rPr>
        <w:t>pay fees to the artists and arts organizations you present or exhibit</w:t>
      </w:r>
    </w:p>
    <w:p w:rsidR="00601DD7" w:rsidRPr="00E51665" w:rsidRDefault="00601DD7" w:rsidP="00601DD7">
      <w:pPr>
        <w:pStyle w:val="NormalWeb"/>
        <w:spacing w:before="0" w:beforeAutospacing="0" w:after="0" w:afterAutospacing="0" w:line="300" w:lineRule="atLeast"/>
        <w:ind w:left="720"/>
        <w:rPr>
          <w:rFonts w:asciiTheme="minorHAnsi" w:hAnsiTheme="minorHAnsi" w:cs="Arial"/>
          <w:sz w:val="24"/>
          <w:szCs w:val="24"/>
        </w:rPr>
      </w:pPr>
    </w:p>
    <w:p w:rsidR="00FA223A" w:rsidRPr="00E51665" w:rsidRDefault="00FA223A" w:rsidP="008D2E0C">
      <w:pPr>
        <w:pStyle w:val="Heading1"/>
        <w:rPr>
          <w:rFonts w:eastAsia="Calibri"/>
          <w:lang w:eastAsia="en-US"/>
        </w:rPr>
      </w:pPr>
      <w:r w:rsidRPr="00E51665">
        <w:rPr>
          <w:rFonts w:eastAsia="Calibri"/>
          <w:lang w:eastAsia="en-US"/>
        </w:rPr>
        <w:t>ACTIVITIES - what you can apply for</w:t>
      </w:r>
    </w:p>
    <w:p w:rsidR="00FA223A" w:rsidRPr="00E51665" w:rsidRDefault="00FA223A" w:rsidP="008D2E0C">
      <w:pPr>
        <w:spacing w:line="300" w:lineRule="atLeast"/>
        <w:ind w:right="144"/>
        <w:rPr>
          <w:rFonts w:eastAsia="Calibri" w:cs="Arial"/>
          <w:lang w:eastAsia="en-US"/>
        </w:rPr>
      </w:pPr>
      <w:r w:rsidRPr="00E51665">
        <w:rPr>
          <w:rFonts w:eastAsia="Calibri" w:cs="Arial"/>
          <w:lang w:eastAsia="en-US"/>
        </w:rPr>
        <w:t xml:space="preserve">You can apply for a </w:t>
      </w:r>
      <w:r w:rsidR="003115B8" w:rsidRPr="00E51665">
        <w:rPr>
          <w:rFonts w:eastAsia="Calibri" w:cs="Arial"/>
          <w:lang w:eastAsia="en-US"/>
        </w:rPr>
        <w:t>grant for</w:t>
      </w:r>
      <w:r w:rsidRPr="00E51665">
        <w:rPr>
          <w:rFonts w:eastAsia="Calibri" w:cs="Arial"/>
          <w:lang w:eastAsia="en-US"/>
        </w:rPr>
        <w:t xml:space="preserve"> activities that:</w:t>
      </w:r>
    </w:p>
    <w:p w:rsidR="00FA223A" w:rsidRPr="00E51665" w:rsidRDefault="00FA223A" w:rsidP="008D2E0C">
      <w:pPr>
        <w:pStyle w:val="ListParagraph"/>
        <w:numPr>
          <w:ilvl w:val="0"/>
          <w:numId w:val="3"/>
        </w:numPr>
        <w:spacing w:line="300" w:lineRule="atLeast"/>
        <w:ind w:right="144"/>
        <w:rPr>
          <w:rFonts w:cs="Arial"/>
        </w:rPr>
      </w:pPr>
      <w:r w:rsidRPr="00E51665">
        <w:rPr>
          <w:rFonts w:cs="Arial"/>
        </w:rPr>
        <w:t xml:space="preserve">bring </w:t>
      </w:r>
      <w:r w:rsidR="00E541EE" w:rsidRPr="00E51665">
        <w:t>artistic programming to Canadian audiences through presentation or exhibition of Canadian work (as well as international work, if applicable) within a biennale, festival or a series of at least 3 events</w:t>
      </w:r>
    </w:p>
    <w:p w:rsidR="00FA223A" w:rsidRPr="00E51665" w:rsidRDefault="00FA223A" w:rsidP="008D2E0C">
      <w:pPr>
        <w:pStyle w:val="ListParagraph"/>
        <w:numPr>
          <w:ilvl w:val="0"/>
          <w:numId w:val="3"/>
        </w:numPr>
        <w:spacing w:line="300" w:lineRule="atLeast"/>
        <w:ind w:right="144"/>
        <w:rPr>
          <w:rFonts w:cs="Arial"/>
        </w:rPr>
      </w:pPr>
      <w:r w:rsidRPr="00E51665">
        <w:rPr>
          <w:rFonts w:cs="Arial"/>
        </w:rPr>
        <w:t xml:space="preserve">support artists and strengthen artistic practice </w:t>
      </w:r>
    </w:p>
    <w:p w:rsidR="00FA223A" w:rsidRPr="00E51665" w:rsidRDefault="00FA223A" w:rsidP="008D2E0C">
      <w:pPr>
        <w:pStyle w:val="ListParagraph"/>
        <w:numPr>
          <w:ilvl w:val="0"/>
          <w:numId w:val="3"/>
        </w:numPr>
        <w:spacing w:line="300" w:lineRule="atLeast"/>
        <w:ind w:right="144"/>
        <w:rPr>
          <w:rFonts w:cs="Arial"/>
        </w:rPr>
      </w:pPr>
      <w:r w:rsidRPr="00E51665">
        <w:rPr>
          <w:rFonts w:cs="Arial"/>
        </w:rPr>
        <w:t xml:space="preserve">build relationships between artists and the Canadian public </w:t>
      </w:r>
    </w:p>
    <w:p w:rsidR="00FA223A" w:rsidRPr="00E51665" w:rsidRDefault="00FA223A" w:rsidP="008D2E0C">
      <w:pPr>
        <w:spacing w:before="240" w:line="300" w:lineRule="atLeast"/>
        <w:ind w:right="144"/>
        <w:rPr>
          <w:rFonts w:eastAsia="Calibri" w:cs="Calibri"/>
          <w:lang w:eastAsia="en-US"/>
        </w:rPr>
      </w:pPr>
      <w:r w:rsidRPr="00E51665">
        <w:rPr>
          <w:rFonts w:eastAsia="Calibri" w:cs="Calibri"/>
          <w:b/>
          <w:lang w:eastAsia="en-US"/>
        </w:rPr>
        <w:t>You can’t apply for</w:t>
      </w:r>
      <w:r w:rsidRPr="00E51665">
        <w:rPr>
          <w:rFonts w:eastAsia="Calibri" w:cs="Calibri"/>
          <w:lang w:eastAsia="en-US"/>
        </w:rPr>
        <w:t xml:space="preserve"> activities that receive funding from another Canada Council program</w:t>
      </w:r>
      <w:r w:rsidR="008D1A2B" w:rsidRPr="00E51665">
        <w:rPr>
          <w:rFonts w:eastAsia="Calibri" w:cs="Calibri"/>
          <w:lang w:eastAsia="en-US"/>
        </w:rPr>
        <w:t xml:space="preserve"> or those on the </w:t>
      </w:r>
      <w:hyperlink r:id="rId15" w:history="1">
        <w:r w:rsidR="008D1A2B" w:rsidRPr="00E51665">
          <w:rPr>
            <w:rStyle w:val="Hyperlink"/>
            <w:rFonts w:eastAsia="Calibri" w:cs="Calibri"/>
            <w:b/>
            <w:lang w:eastAsia="en-US"/>
          </w:rPr>
          <w:t>general list of ineligible activities</w:t>
        </w:r>
      </w:hyperlink>
      <w:r w:rsidR="00B42C90" w:rsidRPr="00E51665">
        <w:rPr>
          <w:rFonts w:eastAsia="Calibri" w:cs="Calibri"/>
          <w:lang w:eastAsia="en-US"/>
        </w:rPr>
        <w:t>.</w:t>
      </w:r>
    </w:p>
    <w:p w:rsidR="00FA223A" w:rsidRPr="00E51665" w:rsidRDefault="00FA223A" w:rsidP="008D2E0C">
      <w:pPr>
        <w:pStyle w:val="Heading1"/>
        <w:rPr>
          <w:rFonts w:eastAsia="Calibri"/>
          <w:lang w:eastAsia="en-US"/>
        </w:rPr>
      </w:pPr>
      <w:r w:rsidRPr="00E51665">
        <w:rPr>
          <w:rFonts w:eastAsia="Calibri"/>
          <w:lang w:eastAsia="en-US"/>
        </w:rPr>
        <w:t>EXPENSES - what is eligible</w:t>
      </w:r>
    </w:p>
    <w:p w:rsidR="00FA223A" w:rsidRPr="00E51665" w:rsidRDefault="00FA223A" w:rsidP="008D2E0C">
      <w:pPr>
        <w:numPr>
          <w:ilvl w:val="0"/>
          <w:numId w:val="4"/>
        </w:numPr>
        <w:spacing w:line="300" w:lineRule="atLeast"/>
        <w:ind w:right="144"/>
        <w:contextualSpacing/>
        <w:rPr>
          <w:rFonts w:eastAsia="Calibri" w:cs="Arial"/>
          <w:lang w:eastAsia="en-US"/>
        </w:rPr>
      </w:pPr>
      <w:r w:rsidRPr="00E51665">
        <w:rPr>
          <w:rFonts w:eastAsia="Calibri" w:cs="Arial"/>
          <w:lang w:eastAsia="en-US"/>
        </w:rPr>
        <w:t>All expenses related to the above activities</w:t>
      </w:r>
    </w:p>
    <w:p w:rsidR="00FA223A" w:rsidRPr="00E51665" w:rsidRDefault="00FA223A" w:rsidP="008D2E0C">
      <w:pPr>
        <w:pStyle w:val="Heading1"/>
        <w:rPr>
          <w:rFonts w:eastAsia="Calibri" w:cs="Calibri"/>
          <w:i/>
          <w:color w:val="0070C0"/>
          <w:lang w:eastAsia="en-US"/>
        </w:rPr>
      </w:pPr>
      <w:r w:rsidRPr="00E51665">
        <w:rPr>
          <w:rFonts w:eastAsia="Calibri"/>
          <w:lang w:eastAsia="en-US"/>
        </w:rPr>
        <w:t xml:space="preserve">ASSESSMENT - how decisions are made </w:t>
      </w:r>
    </w:p>
    <w:p w:rsidR="00FA223A" w:rsidRPr="00E51665" w:rsidRDefault="00FA223A" w:rsidP="008D2E0C">
      <w:pPr>
        <w:spacing w:line="300" w:lineRule="atLeast"/>
        <w:ind w:right="144"/>
        <w:rPr>
          <w:rFonts w:eastAsia="Calibri" w:cs="Arial"/>
          <w:lang w:eastAsia="en-US"/>
        </w:rPr>
      </w:pPr>
      <w:r w:rsidRPr="00E51665">
        <w:rPr>
          <w:rFonts w:eastAsia="Calibri" w:cs="Arial"/>
          <w:lang w:eastAsia="en-US"/>
        </w:rPr>
        <w:t xml:space="preserve">Your application to the </w:t>
      </w:r>
      <w:r w:rsidRPr="00E51665">
        <w:rPr>
          <w:rFonts w:eastAsia="Calibri" w:cs="Arial"/>
          <w:b/>
          <w:lang w:eastAsia="en-US"/>
        </w:rPr>
        <w:t xml:space="preserve">Arts Festivals and Presenters </w:t>
      </w:r>
      <w:r w:rsidRPr="00E51665">
        <w:rPr>
          <w:rFonts w:eastAsia="Calibri" w:cs="Arial"/>
          <w:lang w:eastAsia="en-US"/>
        </w:rPr>
        <w:t xml:space="preserve">component of </w:t>
      </w:r>
      <w:r w:rsidRPr="00E51665">
        <w:rPr>
          <w:rFonts w:eastAsia="Calibri" w:cs="Arial"/>
          <w:i/>
          <w:lang w:eastAsia="en-US"/>
        </w:rPr>
        <w:t xml:space="preserve">Arts </w:t>
      </w:r>
      <w:proofErr w:type="gramStart"/>
      <w:r w:rsidRPr="00E51665">
        <w:rPr>
          <w:rFonts w:eastAsia="Calibri" w:cs="Arial"/>
          <w:i/>
          <w:lang w:eastAsia="en-US"/>
        </w:rPr>
        <w:t>Across</w:t>
      </w:r>
      <w:proofErr w:type="gramEnd"/>
      <w:r w:rsidRPr="00E51665">
        <w:rPr>
          <w:rFonts w:eastAsia="Calibri" w:cs="Arial"/>
          <w:i/>
          <w:lang w:eastAsia="en-US"/>
        </w:rPr>
        <w:t xml:space="preserve"> Canada</w:t>
      </w:r>
      <w:r w:rsidRPr="00E51665">
        <w:rPr>
          <w:rFonts w:eastAsia="Calibri" w:cs="Arial"/>
          <w:lang w:eastAsia="en-US"/>
        </w:rPr>
        <w:t xml:space="preserve"> will be assessed by a </w:t>
      </w:r>
      <w:hyperlink r:id="rId16" w:history="1">
        <w:r w:rsidR="00881573" w:rsidRPr="00E51665">
          <w:rPr>
            <w:rStyle w:val="Hyperlink"/>
            <w:rFonts w:eastAsia="Calibri" w:cs="Arial"/>
            <w:b/>
            <w:lang w:eastAsia="en-US"/>
          </w:rPr>
          <w:t>peer assessment committee</w:t>
        </w:r>
      </w:hyperlink>
      <w:r w:rsidR="00881573" w:rsidRPr="00E51665">
        <w:rPr>
          <w:rFonts w:eastAsia="Calibri" w:cs="Arial"/>
          <w:lang w:eastAsia="en-US"/>
        </w:rPr>
        <w:t xml:space="preserve"> representing a discipline or group of disciplines</w:t>
      </w:r>
      <w:r w:rsidR="00FA4B57" w:rsidRPr="00E51665">
        <w:rPr>
          <w:rFonts w:eastAsia="Calibri" w:cs="Arial"/>
          <w:i/>
          <w:lang w:eastAsia="en-US"/>
        </w:rPr>
        <w:t xml:space="preserve"> </w:t>
      </w:r>
      <w:r w:rsidRPr="00E51665">
        <w:rPr>
          <w:rFonts w:eastAsia="Calibri" w:cs="Arial"/>
          <w:lang w:eastAsia="en-US"/>
        </w:rPr>
        <w:t xml:space="preserve">on the </w:t>
      </w:r>
      <w:r w:rsidR="00313561" w:rsidRPr="00E51665">
        <w:rPr>
          <w:rFonts w:eastAsia="Calibri" w:cs="Arial"/>
          <w:lang w:eastAsia="en-US"/>
        </w:rPr>
        <w:t xml:space="preserve">following weighted criteria. You must receive a minimum score </w:t>
      </w:r>
      <w:r w:rsidR="00313561" w:rsidRPr="00E51665">
        <w:rPr>
          <w:rFonts w:eastAsia="Calibri" w:cs="Arial"/>
          <w:b/>
          <w:lang w:eastAsia="en-US"/>
        </w:rPr>
        <w:t>in each category</w:t>
      </w:r>
      <w:r w:rsidR="00313561" w:rsidRPr="00E51665">
        <w:rPr>
          <w:rFonts w:eastAsia="Calibri" w:cs="Arial"/>
          <w:lang w:eastAsia="en-US"/>
        </w:rPr>
        <w:t xml:space="preserve"> to receive a core grant for the first time,</w:t>
      </w:r>
      <w:r w:rsidR="00B908C5" w:rsidRPr="00E51665">
        <w:rPr>
          <w:rFonts w:eastAsia="Calibri" w:cs="Arial"/>
          <w:lang w:eastAsia="en-US"/>
        </w:rPr>
        <w:t xml:space="preserve"> maintain your current level of funding or receive a funding increase</w:t>
      </w:r>
      <w:r w:rsidR="00132F71">
        <w:rPr>
          <w:rFonts w:eastAsia="Calibri" w:cs="Arial"/>
          <w:lang w:eastAsia="en-US"/>
        </w:rPr>
        <w:t>.</w:t>
      </w:r>
    </w:p>
    <w:p w:rsidR="00FA223A" w:rsidRPr="00E51665" w:rsidRDefault="00FA223A" w:rsidP="008D2E0C">
      <w:pPr>
        <w:spacing w:before="120" w:line="300" w:lineRule="atLeast"/>
        <w:ind w:left="360" w:right="144"/>
        <w:rPr>
          <w:rFonts w:eastAsia="Calibri" w:cs="Arial"/>
          <w:lang w:eastAsia="en-US"/>
        </w:rPr>
      </w:pPr>
      <w:r w:rsidRPr="00E51665">
        <w:rPr>
          <w:rFonts w:eastAsia="Calibri" w:cs="Arial"/>
          <w:b/>
          <w:lang w:eastAsia="en-US"/>
        </w:rPr>
        <w:lastRenderedPageBreak/>
        <w:t>Artistic Merit</w:t>
      </w:r>
      <w:r w:rsidR="00AF1CED" w:rsidRPr="00E51665">
        <w:rPr>
          <w:rFonts w:eastAsia="Calibri" w:cs="Arial"/>
          <w:lang w:eastAsia="en-US"/>
        </w:rPr>
        <w:t xml:space="preserve"> </w:t>
      </w:r>
      <w:r w:rsidR="00313561" w:rsidRPr="00E51665">
        <w:rPr>
          <w:rFonts w:eastAsia="Calibri" w:cs="Arial"/>
          <w:b/>
          <w:lang w:eastAsia="en-US"/>
        </w:rPr>
        <w:t>50%</w:t>
      </w:r>
      <w:r w:rsidR="00313561" w:rsidRPr="00E51665">
        <w:rPr>
          <w:rFonts w:eastAsia="Calibri" w:cs="Arial"/>
          <w:lang w:eastAsia="en-US"/>
        </w:rPr>
        <w:t xml:space="preserve"> (minimum score of 35 </w:t>
      </w:r>
      <w:r w:rsidR="003A66D3" w:rsidRPr="00E51665">
        <w:rPr>
          <w:rFonts w:eastAsia="Calibri" w:cs="Arial"/>
          <w:lang w:eastAsia="en-US"/>
        </w:rPr>
        <w:t xml:space="preserve">out of 50 </w:t>
      </w:r>
      <w:r w:rsidR="00313561" w:rsidRPr="00E51665">
        <w:rPr>
          <w:rFonts w:eastAsia="Calibri" w:cs="Arial"/>
          <w:lang w:eastAsia="en-US"/>
        </w:rPr>
        <w:t>for an increase or first-time grant; minimum score of 27.5 to maintain your current level of funding)</w:t>
      </w:r>
    </w:p>
    <w:p w:rsidR="00FA223A" w:rsidRPr="00E51665" w:rsidRDefault="00FA223A" w:rsidP="008D2E0C">
      <w:pPr>
        <w:numPr>
          <w:ilvl w:val="0"/>
          <w:numId w:val="4"/>
        </w:numPr>
        <w:spacing w:after="200" w:line="300" w:lineRule="atLeast"/>
        <w:ind w:left="1080" w:right="144"/>
        <w:contextualSpacing/>
        <w:rPr>
          <w:rFonts w:eastAsia="Calibri" w:cs="Arial"/>
          <w:lang w:eastAsia="en-US"/>
        </w:rPr>
      </w:pPr>
      <w:r w:rsidRPr="00E51665">
        <w:rPr>
          <w:rFonts w:eastAsia="Calibri" w:cs="Arial"/>
          <w:lang w:eastAsia="en-US"/>
        </w:rPr>
        <w:t>The rationale for your organization’s artistic choices in relation to your mission and intended public</w:t>
      </w:r>
    </w:p>
    <w:p w:rsidR="00FA223A" w:rsidRPr="00E51665" w:rsidRDefault="00FA223A" w:rsidP="008D2E0C">
      <w:pPr>
        <w:numPr>
          <w:ilvl w:val="0"/>
          <w:numId w:val="4"/>
        </w:numPr>
        <w:spacing w:line="300" w:lineRule="atLeast"/>
        <w:ind w:left="1080" w:right="144"/>
        <w:contextualSpacing/>
        <w:rPr>
          <w:rFonts w:eastAsia="Calibri" w:cs="Arial"/>
          <w:lang w:eastAsia="en-US"/>
        </w:rPr>
      </w:pPr>
      <w:r w:rsidRPr="00E51665">
        <w:rPr>
          <w:rFonts w:eastAsia="Calibri" w:cs="Arial"/>
          <w:lang w:eastAsia="en-US"/>
        </w:rPr>
        <w:t>The artistic quality of your organization’s programming</w:t>
      </w:r>
    </w:p>
    <w:p w:rsidR="00FA223A" w:rsidRPr="00E51665" w:rsidRDefault="00C05BD5" w:rsidP="008D2E0C">
      <w:pPr>
        <w:spacing w:before="120" w:line="300" w:lineRule="atLeast"/>
        <w:ind w:left="360" w:right="144"/>
        <w:rPr>
          <w:rFonts w:eastAsia="Calibri" w:cs="Arial"/>
          <w:i/>
          <w:lang w:eastAsia="en-US"/>
        </w:rPr>
      </w:pPr>
      <w:r w:rsidRPr="00E51665">
        <w:rPr>
          <w:rFonts w:eastAsia="Calibri" w:cs="Arial"/>
          <w:b/>
          <w:lang w:eastAsia="en-US"/>
        </w:rPr>
        <w:t>Impact</w:t>
      </w:r>
      <w:r w:rsidR="005B1023" w:rsidRPr="00E51665">
        <w:rPr>
          <w:rFonts w:eastAsia="Calibri" w:cs="Arial"/>
          <w:b/>
          <w:lang w:eastAsia="en-US"/>
        </w:rPr>
        <w:t xml:space="preserve"> </w:t>
      </w:r>
      <w:r w:rsidR="00313561" w:rsidRPr="00E51665">
        <w:rPr>
          <w:rFonts w:eastAsia="Calibri" w:cs="Arial"/>
          <w:b/>
          <w:lang w:eastAsia="en-US"/>
        </w:rPr>
        <w:t>30%</w:t>
      </w:r>
      <w:r w:rsidR="00313561" w:rsidRPr="00E51665">
        <w:rPr>
          <w:rFonts w:eastAsia="Calibri" w:cs="Arial"/>
          <w:lang w:eastAsia="en-US"/>
        </w:rPr>
        <w:t xml:space="preserve"> (minimum score of 18 </w:t>
      </w:r>
      <w:r w:rsidR="003A66D3" w:rsidRPr="00E51665">
        <w:rPr>
          <w:rFonts w:eastAsia="Calibri" w:cs="Arial"/>
          <w:lang w:eastAsia="en-US"/>
        </w:rPr>
        <w:t xml:space="preserve">out of 30 </w:t>
      </w:r>
      <w:r w:rsidR="00313561" w:rsidRPr="00E51665">
        <w:rPr>
          <w:rFonts w:eastAsia="Calibri" w:cs="Arial"/>
          <w:lang w:eastAsia="en-US"/>
        </w:rPr>
        <w:t>for an increase or first-time grant; minimum score of 14.5 to maintain your current level of funding)</w:t>
      </w:r>
    </w:p>
    <w:p w:rsidR="001408A4" w:rsidRPr="00E51665" w:rsidRDefault="001408A4" w:rsidP="008D2E0C">
      <w:pPr>
        <w:numPr>
          <w:ilvl w:val="0"/>
          <w:numId w:val="5"/>
        </w:numPr>
        <w:spacing w:line="300" w:lineRule="atLeast"/>
        <w:ind w:right="144"/>
        <w:contextualSpacing/>
        <w:rPr>
          <w:rFonts w:eastAsia="Calibri" w:cs="Arial"/>
          <w:lang w:eastAsia="en-US"/>
        </w:rPr>
      </w:pPr>
      <w:r w:rsidRPr="00E51665">
        <w:rPr>
          <w:rFonts w:eastAsia="Times New Roman"/>
        </w:rPr>
        <w:t xml:space="preserve">Your commitment to advancing Canadian artistic or literary work within </w:t>
      </w:r>
      <w:r w:rsidR="00BE0220" w:rsidRPr="00E51665">
        <w:rPr>
          <w:rFonts w:eastAsia="Times New Roman"/>
        </w:rPr>
        <w:t xml:space="preserve">your </w:t>
      </w:r>
      <w:r w:rsidR="001E426D" w:rsidRPr="00E51665">
        <w:rPr>
          <w:rFonts w:eastAsia="Times New Roman"/>
        </w:rPr>
        <w:t>national</w:t>
      </w:r>
      <w:r w:rsidRPr="00E51665">
        <w:rPr>
          <w:rFonts w:eastAsia="Times New Roman"/>
        </w:rPr>
        <w:t xml:space="preserve"> </w:t>
      </w:r>
      <w:r w:rsidR="009A1713" w:rsidRPr="00E51665">
        <w:rPr>
          <w:rFonts w:eastAsia="Times New Roman"/>
        </w:rPr>
        <w:t>and/</w:t>
      </w:r>
      <w:r w:rsidRPr="00E51665">
        <w:rPr>
          <w:rFonts w:eastAsia="Times New Roman"/>
        </w:rPr>
        <w:t>or international programming</w:t>
      </w:r>
    </w:p>
    <w:p w:rsidR="00FD159F" w:rsidRPr="00E51665" w:rsidRDefault="00C05BD5" w:rsidP="008D2E0C">
      <w:pPr>
        <w:numPr>
          <w:ilvl w:val="0"/>
          <w:numId w:val="5"/>
        </w:numPr>
        <w:spacing w:line="300" w:lineRule="atLeast"/>
        <w:ind w:right="144"/>
        <w:contextualSpacing/>
        <w:rPr>
          <w:rFonts w:eastAsia="Calibri" w:cs="Arial"/>
          <w:lang w:eastAsia="en-US"/>
        </w:rPr>
      </w:pPr>
      <w:r w:rsidRPr="00E51665">
        <w:rPr>
          <w:rFonts w:eastAsia="Calibri" w:cs="Arial"/>
          <w:lang w:eastAsia="en-US"/>
        </w:rPr>
        <w:t>Y</w:t>
      </w:r>
      <w:r w:rsidR="00FD159F" w:rsidRPr="00E51665">
        <w:rPr>
          <w:rFonts w:eastAsia="Calibri" w:cs="Arial"/>
          <w:lang w:eastAsia="en-US"/>
        </w:rPr>
        <w:t xml:space="preserve">our contribution towards </w:t>
      </w:r>
      <w:r w:rsidRPr="00E51665">
        <w:rPr>
          <w:rFonts w:eastAsia="Calibri" w:cs="Arial"/>
          <w:lang w:eastAsia="en-US"/>
        </w:rPr>
        <w:t>strengthening</w:t>
      </w:r>
      <w:r w:rsidR="00FD159F" w:rsidRPr="00E51665">
        <w:rPr>
          <w:rFonts w:eastAsia="Calibri" w:cs="Arial"/>
          <w:lang w:eastAsia="en-US"/>
        </w:rPr>
        <w:t xml:space="preserve"> ar</w:t>
      </w:r>
      <w:r w:rsidRPr="00E51665">
        <w:rPr>
          <w:rFonts w:eastAsia="Calibri" w:cs="Arial"/>
          <w:lang w:eastAsia="en-US"/>
        </w:rPr>
        <w:t>tistic practice and building</w:t>
      </w:r>
      <w:r w:rsidR="00FD159F" w:rsidRPr="00E51665">
        <w:rPr>
          <w:rFonts w:eastAsia="Calibri" w:cs="Arial"/>
          <w:lang w:eastAsia="en-US"/>
        </w:rPr>
        <w:t xml:space="preserve"> relationships between artists and the Canadian public</w:t>
      </w:r>
    </w:p>
    <w:p w:rsidR="00A817F9" w:rsidRPr="00E51665" w:rsidRDefault="00A817F9" w:rsidP="008D2E0C">
      <w:pPr>
        <w:pStyle w:val="ListParagraph"/>
        <w:numPr>
          <w:ilvl w:val="0"/>
          <w:numId w:val="5"/>
        </w:numPr>
        <w:spacing w:line="300" w:lineRule="atLeast"/>
        <w:ind w:right="144"/>
        <w:rPr>
          <w:rFonts w:eastAsia="Calibri" w:cs="Arial"/>
          <w:lang w:eastAsia="en-US"/>
        </w:rPr>
      </w:pPr>
      <w:r w:rsidRPr="00E51665">
        <w:rPr>
          <w:rFonts w:eastAsia="Calibri" w:cs="Arial"/>
          <w:lang w:eastAsia="en-US"/>
        </w:rPr>
        <w:t xml:space="preserve">A commitment to reflecting – through artistic programming, organizational make-up and development of your publics – the diversity of your artistic </w:t>
      </w:r>
      <w:r w:rsidR="008E3913" w:rsidRPr="00E51665">
        <w:rPr>
          <w:rFonts w:eastAsia="Calibri" w:cs="Arial"/>
          <w:lang w:eastAsia="en-US"/>
        </w:rPr>
        <w:t xml:space="preserve">or </w:t>
      </w:r>
      <w:r w:rsidR="00966FFA" w:rsidRPr="00E51665">
        <w:rPr>
          <w:rFonts w:eastAsia="Calibri" w:cs="Arial"/>
          <w:lang w:eastAsia="en-US"/>
        </w:rPr>
        <w:t xml:space="preserve">geographic </w:t>
      </w:r>
      <w:r w:rsidRPr="00E51665">
        <w:rPr>
          <w:rFonts w:eastAsia="Calibri" w:cs="Arial"/>
          <w:lang w:eastAsia="en-US"/>
        </w:rPr>
        <w:t xml:space="preserve">community, particularly with regards to the inclusion and engagement </w:t>
      </w:r>
      <w:r w:rsidR="00FA4B57" w:rsidRPr="00E51665">
        <w:rPr>
          <w:rFonts w:eastAsia="Calibri" w:cs="Arial"/>
          <w:lang w:eastAsia="en-US"/>
        </w:rPr>
        <w:t xml:space="preserve">of </w:t>
      </w:r>
      <w:hyperlink r:id="rId17" w:history="1">
        <w:r w:rsidR="00FA4B57" w:rsidRPr="00E51665">
          <w:rPr>
            <w:rStyle w:val="Hyperlink"/>
            <w:rFonts w:eastAsia="Calibri" w:cs="Arial"/>
            <w:b/>
            <w:lang w:eastAsia="en-US"/>
          </w:rPr>
          <w:t>Aboriginal Peoples</w:t>
        </w:r>
      </w:hyperlink>
      <w:r w:rsidR="00FA4B57" w:rsidRPr="00E51665">
        <w:rPr>
          <w:rFonts w:eastAsia="Calibri" w:cs="Arial"/>
          <w:lang w:eastAsia="en-US"/>
        </w:rPr>
        <w:t xml:space="preserve">, </w:t>
      </w:r>
      <w:hyperlink r:id="rId18" w:history="1">
        <w:r w:rsidR="00FA4B57" w:rsidRPr="00E51665">
          <w:rPr>
            <w:rStyle w:val="Hyperlink"/>
            <w:rFonts w:eastAsia="Calibri" w:cs="Arial"/>
            <w:b/>
            <w:lang w:eastAsia="en-US"/>
          </w:rPr>
          <w:t>culturally diverse groups</w:t>
        </w:r>
      </w:hyperlink>
      <w:r w:rsidR="00FA4B57" w:rsidRPr="00E51665">
        <w:rPr>
          <w:rFonts w:eastAsia="Calibri" w:cs="Arial"/>
          <w:lang w:eastAsia="en-US"/>
        </w:rPr>
        <w:t xml:space="preserve">, people who are </w:t>
      </w:r>
      <w:hyperlink r:id="rId19" w:history="1">
        <w:r w:rsidR="00FA4B57" w:rsidRPr="00E51665">
          <w:rPr>
            <w:rStyle w:val="Hyperlink"/>
            <w:rFonts w:eastAsia="Calibri" w:cs="Arial"/>
            <w:b/>
            <w:lang w:eastAsia="en-US"/>
          </w:rPr>
          <w:t>Deaf or have disabilities</w:t>
        </w:r>
      </w:hyperlink>
      <w:r w:rsidR="00FA4B57" w:rsidRPr="00E51665">
        <w:rPr>
          <w:rFonts w:eastAsia="Calibri" w:cs="Arial"/>
          <w:lang w:eastAsia="en-US"/>
        </w:rPr>
        <w:t xml:space="preserve">, and </w:t>
      </w:r>
      <w:hyperlink r:id="rId20" w:history="1">
        <w:r w:rsidR="00FA4B57" w:rsidRPr="00E51665">
          <w:rPr>
            <w:rStyle w:val="Hyperlink"/>
            <w:rFonts w:eastAsia="Calibri" w:cs="Arial"/>
            <w:b/>
            <w:lang w:eastAsia="en-US"/>
          </w:rPr>
          <w:t>official language minority communities</w:t>
        </w:r>
      </w:hyperlink>
    </w:p>
    <w:p w:rsidR="00FD159F" w:rsidRDefault="00FD159F" w:rsidP="008D2E0C">
      <w:pPr>
        <w:pStyle w:val="ListParagraph"/>
        <w:numPr>
          <w:ilvl w:val="0"/>
          <w:numId w:val="5"/>
        </w:numPr>
        <w:spacing w:line="300" w:lineRule="atLeast"/>
        <w:ind w:right="144"/>
        <w:rPr>
          <w:rFonts w:eastAsia="Calibri" w:cs="Arial"/>
          <w:lang w:eastAsia="en-US"/>
        </w:rPr>
      </w:pPr>
      <w:r w:rsidRPr="00E51665">
        <w:rPr>
          <w:rFonts w:eastAsia="Calibri" w:cs="Arial"/>
          <w:lang w:eastAsia="en-US"/>
        </w:rPr>
        <w:t xml:space="preserve">The potential of your </w:t>
      </w:r>
      <w:r w:rsidR="001F4A0F" w:rsidRPr="00E51665">
        <w:rPr>
          <w:rFonts w:eastAsia="Calibri" w:cs="Arial"/>
          <w:lang w:eastAsia="en-US"/>
        </w:rPr>
        <w:t>national</w:t>
      </w:r>
      <w:r w:rsidR="001257FC" w:rsidRPr="00E51665">
        <w:rPr>
          <w:rFonts w:eastAsia="Calibri" w:cs="Arial"/>
          <w:lang w:eastAsia="en-US"/>
        </w:rPr>
        <w:t xml:space="preserve"> and/or international </w:t>
      </w:r>
      <w:r w:rsidRPr="00E51665">
        <w:rPr>
          <w:rFonts w:eastAsia="Calibri" w:cs="Arial"/>
          <w:lang w:eastAsia="en-US"/>
        </w:rPr>
        <w:t xml:space="preserve">programming and </w:t>
      </w:r>
      <w:r w:rsidR="00C941F0" w:rsidRPr="00E51665">
        <w:rPr>
          <w:rFonts w:eastAsia="Calibri" w:cs="Arial"/>
          <w:lang w:eastAsia="en-US"/>
        </w:rPr>
        <w:t xml:space="preserve">outreach </w:t>
      </w:r>
      <w:r w:rsidRPr="00E51665">
        <w:rPr>
          <w:rFonts w:eastAsia="Calibri" w:cs="Arial"/>
          <w:lang w:eastAsia="en-US"/>
        </w:rPr>
        <w:t xml:space="preserve">strategies to </w:t>
      </w:r>
      <w:r w:rsidR="001257FC" w:rsidRPr="00E51665">
        <w:rPr>
          <w:rFonts w:eastAsia="Calibri" w:cs="Arial"/>
          <w:lang w:eastAsia="en-US"/>
        </w:rPr>
        <w:t>enhance the Canadian public’s appreciation of the arts</w:t>
      </w:r>
    </w:p>
    <w:p w:rsidR="00AA710E" w:rsidRPr="00132F71" w:rsidRDefault="00AA710E" w:rsidP="00AA710E">
      <w:pPr>
        <w:pStyle w:val="ListParagraph"/>
        <w:numPr>
          <w:ilvl w:val="0"/>
          <w:numId w:val="5"/>
        </w:numPr>
        <w:rPr>
          <w:rFonts w:eastAsia="Calibri" w:cs="Arial"/>
          <w:lang w:eastAsia="en-US"/>
        </w:rPr>
      </w:pPr>
      <w:r w:rsidRPr="00132F71">
        <w:rPr>
          <w:rFonts w:eastAsia="Calibri" w:cs="Arial"/>
          <w:lang w:eastAsia="en-US"/>
        </w:rPr>
        <w:t>A commitment to advancing gender parity</w:t>
      </w:r>
    </w:p>
    <w:p w:rsidR="00FA223A" w:rsidRPr="00E51665" w:rsidRDefault="00FA223A" w:rsidP="008D2E0C">
      <w:pPr>
        <w:spacing w:before="120" w:line="300" w:lineRule="atLeast"/>
        <w:ind w:left="360" w:right="144"/>
        <w:rPr>
          <w:rFonts w:eastAsia="Calibri" w:cs="Arial"/>
          <w:lang w:eastAsia="en-US"/>
        </w:rPr>
      </w:pPr>
      <w:r w:rsidRPr="00E51665">
        <w:rPr>
          <w:rFonts w:eastAsia="Calibri" w:cs="Arial"/>
          <w:b/>
          <w:lang w:eastAsia="en-US"/>
        </w:rPr>
        <w:t>Resilience</w:t>
      </w:r>
      <w:r w:rsidR="00AF1CED" w:rsidRPr="00E51665">
        <w:rPr>
          <w:rFonts w:eastAsia="Calibri" w:cs="Arial"/>
          <w:lang w:eastAsia="en-US"/>
        </w:rPr>
        <w:t xml:space="preserve"> </w:t>
      </w:r>
      <w:r w:rsidR="00313561" w:rsidRPr="00E51665">
        <w:rPr>
          <w:rFonts w:eastAsia="Calibri" w:cs="Arial"/>
          <w:b/>
          <w:lang w:eastAsia="en-US"/>
        </w:rPr>
        <w:t>20%</w:t>
      </w:r>
      <w:r w:rsidR="00313561" w:rsidRPr="00E51665">
        <w:rPr>
          <w:rFonts w:eastAsia="Calibri" w:cs="Arial"/>
          <w:lang w:eastAsia="en-US"/>
        </w:rPr>
        <w:t xml:space="preserve"> (minimum score of 12 </w:t>
      </w:r>
      <w:r w:rsidR="003A66D3" w:rsidRPr="00E51665">
        <w:rPr>
          <w:rFonts w:eastAsia="Calibri" w:cs="Arial"/>
          <w:lang w:eastAsia="en-US"/>
        </w:rPr>
        <w:t xml:space="preserve">out of 20 </w:t>
      </w:r>
      <w:r w:rsidR="00313561" w:rsidRPr="00E51665">
        <w:rPr>
          <w:rFonts w:eastAsia="Calibri" w:cs="Arial"/>
          <w:lang w:eastAsia="en-US"/>
        </w:rPr>
        <w:t>for an increase or first-time grant; minimum score of 8 to maintain your current level of funding)</w:t>
      </w:r>
    </w:p>
    <w:p w:rsidR="00FA223A" w:rsidRPr="00E51665" w:rsidRDefault="00FA223A" w:rsidP="008D2E0C">
      <w:pPr>
        <w:pStyle w:val="ListParagraph"/>
        <w:numPr>
          <w:ilvl w:val="0"/>
          <w:numId w:val="6"/>
        </w:numPr>
        <w:spacing w:line="300" w:lineRule="atLeast"/>
        <w:ind w:right="144"/>
        <w:rPr>
          <w:rFonts w:eastAsia="Calibri" w:cs="Arial"/>
          <w:lang w:eastAsia="en-US"/>
        </w:rPr>
      </w:pPr>
      <w:r w:rsidRPr="00E51665">
        <w:rPr>
          <w:rFonts w:eastAsia="Calibri" w:cs="Arial"/>
          <w:lang w:eastAsia="en-US"/>
        </w:rPr>
        <w:t>Your organizational capacity and experience including staff structure, governance and planning</w:t>
      </w:r>
    </w:p>
    <w:p w:rsidR="004C0309" w:rsidRPr="00132F71" w:rsidRDefault="004C0309" w:rsidP="004C0309">
      <w:pPr>
        <w:pStyle w:val="ListParagraph"/>
        <w:numPr>
          <w:ilvl w:val="0"/>
          <w:numId w:val="6"/>
        </w:numPr>
        <w:rPr>
          <w:rFonts w:eastAsia="Calibri" w:cs="Arial"/>
          <w:lang w:eastAsia="en-US"/>
        </w:rPr>
      </w:pPr>
      <w:r w:rsidRPr="00132F71">
        <w:rPr>
          <w:rFonts w:eastAsia="Calibri" w:cs="Arial"/>
          <w:lang w:eastAsia="en-US"/>
        </w:rPr>
        <w:t>The professional working conditions, including measures to create and maintain a safe working environment, for those involved in your organization’s activities</w:t>
      </w:r>
    </w:p>
    <w:p w:rsidR="00AF1CED" w:rsidRPr="00E51665" w:rsidRDefault="00FA223A" w:rsidP="008D2E0C">
      <w:pPr>
        <w:pStyle w:val="ListParagraph"/>
        <w:numPr>
          <w:ilvl w:val="0"/>
          <w:numId w:val="6"/>
        </w:numPr>
        <w:rPr>
          <w:rFonts w:eastAsia="Calibri" w:cs="Arial"/>
          <w:lang w:eastAsia="en-US"/>
        </w:rPr>
      </w:pPr>
      <w:r w:rsidRPr="00E51665">
        <w:rPr>
          <w:rFonts w:eastAsia="Calibri" w:cs="Arial"/>
          <w:lang w:eastAsia="en-US"/>
        </w:rPr>
        <w:t xml:space="preserve">Financial health and effective financial planning, </w:t>
      </w:r>
      <w:r w:rsidR="00313561" w:rsidRPr="00E51665">
        <w:rPr>
          <w:rFonts w:eastAsia="Calibri" w:cs="Arial"/>
          <w:lang w:eastAsia="en-US"/>
        </w:rPr>
        <w:t xml:space="preserve">including the </w:t>
      </w:r>
      <w:r w:rsidRPr="00E51665">
        <w:rPr>
          <w:rFonts w:eastAsia="Calibri" w:cs="Arial"/>
          <w:lang w:eastAsia="en-US"/>
        </w:rPr>
        <w:t>efficient use of resources</w:t>
      </w:r>
    </w:p>
    <w:p w:rsidR="00FA223A" w:rsidRPr="00E51665" w:rsidRDefault="00FA223A" w:rsidP="008D2E0C">
      <w:pPr>
        <w:pStyle w:val="Heading1"/>
        <w:rPr>
          <w:rFonts w:eastAsia="Calibri"/>
          <w:lang w:eastAsia="en-US"/>
        </w:rPr>
      </w:pPr>
      <w:r w:rsidRPr="00E51665">
        <w:rPr>
          <w:rFonts w:eastAsia="Calibri"/>
          <w:lang w:eastAsia="en-US"/>
        </w:rPr>
        <w:t>REQUIRED INFORMATION AND SUPPORT MATERIAL - what you need to apply</w:t>
      </w:r>
    </w:p>
    <w:p w:rsidR="00FA223A" w:rsidRPr="00E51665" w:rsidRDefault="00FA223A" w:rsidP="008D2E0C">
      <w:pPr>
        <w:pStyle w:val="NoSpacing"/>
        <w:rPr>
          <w:rFonts w:eastAsia="Calibri"/>
          <w:lang w:eastAsia="en-US"/>
        </w:rPr>
      </w:pPr>
      <w:r w:rsidRPr="00E51665">
        <w:rPr>
          <w:rFonts w:eastAsia="Calibri"/>
          <w:lang w:eastAsia="en-US"/>
        </w:rPr>
        <w:t xml:space="preserve">Once registered in the </w:t>
      </w:r>
      <w:r w:rsidR="00313561" w:rsidRPr="00E51665">
        <w:rPr>
          <w:rFonts w:eastAsia="Calibri"/>
          <w:lang w:eastAsia="en-US"/>
        </w:rPr>
        <w:t>p</w:t>
      </w:r>
      <w:r w:rsidRPr="00E51665">
        <w:rPr>
          <w:rFonts w:eastAsia="Calibri"/>
          <w:lang w:eastAsia="en-US"/>
        </w:rPr>
        <w:t xml:space="preserve">ortal, you will need to provide information about your </w:t>
      </w:r>
      <w:proofErr w:type="gramStart"/>
      <w:r w:rsidRPr="00E51665">
        <w:rPr>
          <w:rFonts w:eastAsia="Calibri"/>
          <w:lang w:eastAsia="en-US"/>
        </w:rPr>
        <w:t>organization’s</w:t>
      </w:r>
      <w:proofErr w:type="gramEnd"/>
      <w:r w:rsidRPr="00E51665">
        <w:rPr>
          <w:rFonts w:eastAsia="Calibri"/>
          <w:lang w:eastAsia="en-US"/>
        </w:rPr>
        <w:t>:</w:t>
      </w:r>
    </w:p>
    <w:p w:rsidR="00FA223A" w:rsidRPr="00E51665" w:rsidRDefault="00C056AF" w:rsidP="008D2E0C">
      <w:pPr>
        <w:pStyle w:val="NoSpacing"/>
        <w:numPr>
          <w:ilvl w:val="0"/>
          <w:numId w:val="7"/>
        </w:numPr>
        <w:rPr>
          <w:rFonts w:eastAsia="Calibri"/>
          <w:lang w:eastAsia="en-US"/>
        </w:rPr>
      </w:pPr>
      <w:r w:rsidRPr="00E51665">
        <w:rPr>
          <w:rFonts w:eastAsia="Calibri"/>
          <w:lang w:eastAsia="en-US"/>
        </w:rPr>
        <w:t>artistic vision</w:t>
      </w:r>
      <w:r w:rsidR="00313561" w:rsidRPr="00E51665">
        <w:rPr>
          <w:rFonts w:eastAsia="Calibri"/>
          <w:lang w:eastAsia="en-US"/>
        </w:rPr>
        <w:t xml:space="preserve"> and the context for your plans in relation to your artistic or regional community</w:t>
      </w:r>
    </w:p>
    <w:p w:rsidR="00313561" w:rsidRPr="00E51665" w:rsidRDefault="00313561" w:rsidP="008D2E0C">
      <w:pPr>
        <w:pStyle w:val="NoSpacing"/>
        <w:numPr>
          <w:ilvl w:val="0"/>
          <w:numId w:val="7"/>
        </w:numPr>
        <w:rPr>
          <w:rFonts w:eastAsia="Calibri"/>
          <w:lang w:eastAsia="en-US"/>
        </w:rPr>
      </w:pPr>
      <w:r w:rsidRPr="00E51665">
        <w:rPr>
          <w:rFonts w:eastAsia="Calibri"/>
          <w:lang w:eastAsia="en-US"/>
        </w:rPr>
        <w:t>past cycle of funding including highlights, challenges or knowledge gained</w:t>
      </w:r>
    </w:p>
    <w:p w:rsidR="00313561" w:rsidRPr="00E51665" w:rsidRDefault="00313561" w:rsidP="00D51F23">
      <w:pPr>
        <w:pStyle w:val="NoSpacing"/>
        <w:numPr>
          <w:ilvl w:val="0"/>
          <w:numId w:val="7"/>
        </w:numPr>
        <w:rPr>
          <w:rFonts w:eastAsia="Calibri"/>
          <w:lang w:eastAsia="en-US"/>
        </w:rPr>
      </w:pPr>
      <w:r w:rsidRPr="00E51665">
        <w:rPr>
          <w:rFonts w:eastAsia="Calibri"/>
          <w:lang w:eastAsia="en-US"/>
        </w:rPr>
        <w:t>upcoming programming and public</w:t>
      </w:r>
      <w:r w:rsidR="00D51F23" w:rsidRPr="00D51F23">
        <w:t xml:space="preserve"> </w:t>
      </w:r>
      <w:r w:rsidR="00D51F23" w:rsidRPr="00D51F23">
        <w:rPr>
          <w:rFonts w:eastAsia="Calibri"/>
          <w:lang w:eastAsia="en-US"/>
        </w:rPr>
        <w:t xml:space="preserve">engagement </w:t>
      </w:r>
      <w:r w:rsidR="00D51F23" w:rsidRPr="00132F71">
        <w:rPr>
          <w:rFonts w:eastAsia="Calibri"/>
          <w:lang w:eastAsia="en-US"/>
        </w:rPr>
        <w:t xml:space="preserve">strategies (for example, workshops or outreach activities outside of your regular programming or festival) </w:t>
      </w:r>
    </w:p>
    <w:p w:rsidR="00313561" w:rsidRPr="00E51665" w:rsidRDefault="00313561" w:rsidP="008D2E0C">
      <w:pPr>
        <w:pStyle w:val="NoSpacing"/>
        <w:numPr>
          <w:ilvl w:val="0"/>
          <w:numId w:val="7"/>
        </w:numPr>
        <w:rPr>
          <w:rFonts w:eastAsia="Calibri"/>
          <w:lang w:eastAsia="en-US"/>
        </w:rPr>
      </w:pPr>
      <w:r w:rsidRPr="00E51665">
        <w:rPr>
          <w:rFonts w:eastAsia="Calibri"/>
          <w:lang w:eastAsia="en-US"/>
        </w:rPr>
        <w:t>commitment to reflecting the diversity of your artistic or geographic community</w:t>
      </w:r>
    </w:p>
    <w:p w:rsidR="00FA223A" w:rsidRPr="00E51665" w:rsidRDefault="00FA223A" w:rsidP="008D2E0C">
      <w:pPr>
        <w:pStyle w:val="NoSpacing"/>
        <w:numPr>
          <w:ilvl w:val="0"/>
          <w:numId w:val="7"/>
        </w:numPr>
        <w:rPr>
          <w:rFonts w:eastAsia="Calibri"/>
          <w:lang w:eastAsia="en-US"/>
        </w:rPr>
      </w:pPr>
      <w:r w:rsidRPr="00E51665">
        <w:rPr>
          <w:rFonts w:eastAsia="Calibri"/>
          <w:lang w:eastAsia="en-US"/>
        </w:rPr>
        <w:t>activities for supporting artists and artistic practice</w:t>
      </w:r>
    </w:p>
    <w:p w:rsidR="00771EA3" w:rsidRPr="00E51665" w:rsidRDefault="00771EA3" w:rsidP="007E79BD">
      <w:pPr>
        <w:pStyle w:val="NoSpacing"/>
        <w:numPr>
          <w:ilvl w:val="0"/>
          <w:numId w:val="7"/>
        </w:numPr>
        <w:rPr>
          <w:rFonts w:eastAsia="Calibri"/>
          <w:lang w:eastAsia="en-US"/>
        </w:rPr>
      </w:pPr>
      <w:r w:rsidRPr="00E51665">
        <w:rPr>
          <w:rFonts w:eastAsia="Calibri"/>
          <w:lang w:eastAsia="en-US"/>
        </w:rPr>
        <w:t>professional working condi</w:t>
      </w:r>
      <w:r w:rsidR="007E79BD">
        <w:rPr>
          <w:rFonts w:eastAsia="Calibri"/>
          <w:lang w:eastAsia="en-US"/>
        </w:rPr>
        <w:t>tions for artists</w:t>
      </w:r>
      <w:r w:rsidR="007E79BD" w:rsidRPr="00132F71">
        <w:rPr>
          <w:rFonts w:eastAsia="Calibri"/>
          <w:lang w:eastAsia="en-US"/>
        </w:rPr>
        <w:t>, including artists fees for artists and arts organizations you present or exhibit</w:t>
      </w:r>
    </w:p>
    <w:p w:rsidR="00FA223A" w:rsidRPr="00E51665" w:rsidRDefault="00313561" w:rsidP="008D2E0C">
      <w:pPr>
        <w:pStyle w:val="NoSpacing"/>
        <w:numPr>
          <w:ilvl w:val="0"/>
          <w:numId w:val="7"/>
        </w:numPr>
        <w:rPr>
          <w:rFonts w:eastAsia="Calibri"/>
          <w:lang w:eastAsia="en-US"/>
        </w:rPr>
      </w:pPr>
      <w:r w:rsidRPr="00E51665">
        <w:rPr>
          <w:rFonts w:eastAsia="Calibri"/>
          <w:lang w:eastAsia="en-US"/>
        </w:rPr>
        <w:t>key partnerships, if any</w:t>
      </w:r>
    </w:p>
    <w:p w:rsidR="00771EA3" w:rsidRPr="00E51665" w:rsidRDefault="00771EA3" w:rsidP="008D2E0C">
      <w:pPr>
        <w:pStyle w:val="NoSpacing"/>
        <w:numPr>
          <w:ilvl w:val="0"/>
          <w:numId w:val="7"/>
        </w:numPr>
        <w:rPr>
          <w:rFonts w:eastAsia="Calibri"/>
          <w:lang w:eastAsia="en-US"/>
        </w:rPr>
      </w:pPr>
      <w:r w:rsidRPr="00E51665">
        <w:rPr>
          <w:rFonts w:eastAsia="Calibri"/>
          <w:lang w:eastAsia="en-US"/>
        </w:rPr>
        <w:t xml:space="preserve">operations, including administrative structure, planning and financial health </w:t>
      </w:r>
    </w:p>
    <w:p w:rsidR="004C3B66" w:rsidRPr="00E51665" w:rsidRDefault="004C3B66" w:rsidP="008D2E0C">
      <w:pPr>
        <w:pStyle w:val="NoSpacing"/>
        <w:numPr>
          <w:ilvl w:val="0"/>
          <w:numId w:val="7"/>
        </w:numPr>
        <w:rPr>
          <w:rFonts w:eastAsia="Calibri"/>
          <w:lang w:eastAsia="en-US"/>
        </w:rPr>
      </w:pPr>
      <w:r w:rsidRPr="00E51665">
        <w:rPr>
          <w:rFonts w:eastAsia="Calibri"/>
          <w:lang w:eastAsia="en-US"/>
        </w:rPr>
        <w:t>aims and objectives for your next funding cycle</w:t>
      </w:r>
    </w:p>
    <w:p w:rsidR="00C056AF" w:rsidRPr="00E51665" w:rsidRDefault="004D4AE0" w:rsidP="00705A1D">
      <w:pPr>
        <w:pStyle w:val="NoSpacing"/>
        <w:numPr>
          <w:ilvl w:val="0"/>
          <w:numId w:val="7"/>
        </w:numPr>
        <w:rPr>
          <w:rFonts w:eastAsia="Calibri"/>
          <w:lang w:eastAsia="en-US"/>
        </w:rPr>
      </w:pPr>
      <w:r w:rsidRPr="00E51665">
        <w:rPr>
          <w:rFonts w:eastAsia="Calibri"/>
          <w:lang w:eastAsia="en-US"/>
        </w:rPr>
        <w:lastRenderedPageBreak/>
        <w:t>CADAC data</w:t>
      </w:r>
      <w:r w:rsidR="004C3B66" w:rsidRPr="00E51665">
        <w:rPr>
          <w:rFonts w:eastAsia="Calibri"/>
          <w:lang w:eastAsia="en-US"/>
        </w:rPr>
        <w:t>,</w:t>
      </w:r>
      <w:r w:rsidR="00FA223A" w:rsidRPr="00E51665">
        <w:rPr>
          <w:rFonts w:eastAsia="Calibri"/>
          <w:lang w:eastAsia="en-US"/>
        </w:rPr>
        <w:t xml:space="preserve"> including recent financial statements</w:t>
      </w:r>
      <w:r w:rsidR="0077278E">
        <w:rPr>
          <w:rFonts w:eastAsia="Calibri"/>
          <w:lang w:eastAsia="en-US"/>
        </w:rPr>
        <w:t>.</w:t>
      </w:r>
      <w:r w:rsidR="00705A1D" w:rsidRPr="00705A1D">
        <w:rPr>
          <w:rFonts w:eastAsia="Calibri"/>
          <w:color w:val="FF0000"/>
          <w:lang w:eastAsia="en-US"/>
        </w:rPr>
        <w:t xml:space="preserve"> </w:t>
      </w:r>
      <w:r w:rsidR="0077278E" w:rsidRPr="0077278E">
        <w:rPr>
          <w:rFonts w:eastAsia="Calibri"/>
          <w:lang w:eastAsia="en-US"/>
        </w:rPr>
        <w:t>If you have an accumulated deficit (line 6215 of CADAC financial form) for your most recently completed fiscal year of more than 10% of revenue or an unrestricted net asset deficiency (line 6310 of CADAC financial form) of more than 25% of the total revenue, you must upload a deficit reduction plan that includes targets and timelines as part of your required documents. If the net assets presented in your financial statements include restricted and capital assets, please ensure they are presented as such in the CADAC financial form.</w:t>
      </w:r>
    </w:p>
    <w:p w:rsidR="00705A1D" w:rsidRDefault="00705A1D" w:rsidP="008D2E0C">
      <w:pPr>
        <w:spacing w:line="300" w:lineRule="atLeast"/>
        <w:ind w:right="144"/>
        <w:contextualSpacing/>
        <w:rPr>
          <w:rFonts w:eastAsia="Calibri" w:cs="Arial"/>
          <w:lang w:eastAsia="en-US"/>
        </w:rPr>
      </w:pPr>
    </w:p>
    <w:p w:rsidR="00FA223A" w:rsidRPr="00E51665" w:rsidRDefault="00FA223A" w:rsidP="008D2E0C">
      <w:pPr>
        <w:spacing w:line="300" w:lineRule="atLeast"/>
        <w:ind w:right="144"/>
        <w:contextualSpacing/>
        <w:rPr>
          <w:rFonts w:eastAsia="Calibri" w:cs="Arial"/>
          <w:lang w:eastAsia="en-US"/>
        </w:rPr>
      </w:pPr>
      <w:r w:rsidRPr="00E51665">
        <w:rPr>
          <w:rFonts w:eastAsia="Calibri" w:cs="Arial"/>
          <w:lang w:eastAsia="en-US"/>
        </w:rPr>
        <w:t>You will also need to include:</w:t>
      </w:r>
    </w:p>
    <w:p w:rsidR="00FA223A" w:rsidRPr="00E51665" w:rsidRDefault="000A776D" w:rsidP="008D2E0C">
      <w:pPr>
        <w:pStyle w:val="ListParagraph"/>
        <w:numPr>
          <w:ilvl w:val="0"/>
          <w:numId w:val="8"/>
        </w:numPr>
        <w:spacing w:line="300" w:lineRule="atLeast"/>
        <w:ind w:right="144"/>
        <w:rPr>
          <w:rFonts w:eastAsia="Calibri" w:cs="Arial"/>
          <w:lang w:eastAsia="en-US"/>
        </w:rPr>
      </w:pPr>
      <w:r w:rsidRPr="00E51665">
        <w:rPr>
          <w:rFonts w:eastAsia="Calibri" w:cs="Arial"/>
          <w:lang w:eastAsia="en-US"/>
        </w:rPr>
        <w:t xml:space="preserve">a </w:t>
      </w:r>
      <w:r w:rsidR="00FA223A" w:rsidRPr="00E51665">
        <w:rPr>
          <w:rFonts w:eastAsia="Calibri" w:cs="Arial"/>
          <w:lang w:eastAsia="en-US"/>
        </w:rPr>
        <w:t xml:space="preserve">sample </w:t>
      </w:r>
      <w:r w:rsidR="00771EA3" w:rsidRPr="00E51665">
        <w:rPr>
          <w:rFonts w:eastAsia="Calibri" w:cs="Arial"/>
          <w:lang w:eastAsia="en-US"/>
        </w:rPr>
        <w:t xml:space="preserve">artist’s </w:t>
      </w:r>
      <w:r w:rsidR="00FA223A" w:rsidRPr="00E51665">
        <w:rPr>
          <w:rFonts w:eastAsia="Calibri" w:cs="Arial"/>
          <w:lang w:eastAsia="en-US"/>
        </w:rPr>
        <w:t>contract</w:t>
      </w:r>
    </w:p>
    <w:p w:rsidR="004C3B66" w:rsidRDefault="004C3B66" w:rsidP="008D2E0C">
      <w:pPr>
        <w:pStyle w:val="ListParagraph"/>
        <w:numPr>
          <w:ilvl w:val="0"/>
          <w:numId w:val="8"/>
        </w:numPr>
        <w:spacing w:line="300" w:lineRule="atLeast"/>
        <w:ind w:right="144"/>
        <w:rPr>
          <w:lang w:eastAsia="en-US"/>
        </w:rPr>
      </w:pPr>
      <w:r w:rsidRPr="00E51665">
        <w:rPr>
          <w:rFonts w:eastAsia="Calibri" w:cs="Arial"/>
          <w:lang w:eastAsia="en-US"/>
        </w:rPr>
        <w:t xml:space="preserve">a </w:t>
      </w:r>
      <w:r w:rsidRPr="00E51665">
        <w:rPr>
          <w:lang w:eastAsia="en-US"/>
        </w:rPr>
        <w:t xml:space="preserve">translation of your application into French </w:t>
      </w:r>
      <w:r w:rsidR="004E7AE7" w:rsidRPr="00E51665">
        <w:rPr>
          <w:lang w:eastAsia="en-US"/>
        </w:rPr>
        <w:t xml:space="preserve">or English (must be submitted </w:t>
      </w:r>
      <w:r w:rsidRPr="00E51665">
        <w:rPr>
          <w:lang w:eastAsia="en-US"/>
        </w:rPr>
        <w:t xml:space="preserve">by the </w:t>
      </w:r>
      <w:r w:rsidR="0077278E">
        <w:rPr>
          <w:lang w:eastAsia="en-US"/>
        </w:rPr>
        <w:t>t</w:t>
      </w:r>
      <w:r w:rsidRPr="00E51665">
        <w:rPr>
          <w:lang w:eastAsia="en-US"/>
        </w:rPr>
        <w:t>ranslation deadline date</w:t>
      </w:r>
      <w:r w:rsidR="004E7AE7" w:rsidRPr="00E51665">
        <w:rPr>
          <w:lang w:eastAsia="en-US"/>
        </w:rPr>
        <w:t>)</w:t>
      </w:r>
    </w:p>
    <w:p w:rsidR="0010017E" w:rsidRPr="00876803" w:rsidRDefault="0010017E" w:rsidP="0010017E">
      <w:pPr>
        <w:pStyle w:val="ListParagraph"/>
        <w:numPr>
          <w:ilvl w:val="0"/>
          <w:numId w:val="8"/>
        </w:numPr>
        <w:rPr>
          <w:lang w:eastAsia="en-US"/>
        </w:rPr>
      </w:pPr>
      <w:r w:rsidRPr="00876803">
        <w:rPr>
          <w:lang w:eastAsia="en-US"/>
        </w:rPr>
        <w:t>at least 1 item of support material</w:t>
      </w:r>
    </w:p>
    <w:p w:rsidR="00FA223A" w:rsidRPr="00E51665" w:rsidRDefault="00FA223A" w:rsidP="008D2E0C">
      <w:pPr>
        <w:pStyle w:val="Heading1"/>
        <w:rPr>
          <w:rFonts w:eastAsia="Calibri"/>
          <w:lang w:eastAsia="en-US"/>
        </w:rPr>
      </w:pPr>
      <w:r w:rsidRPr="00E51665">
        <w:rPr>
          <w:rFonts w:eastAsia="Calibri"/>
          <w:lang w:eastAsia="en-US"/>
        </w:rPr>
        <w:t>GRANT PAYMENT AND REPORTS</w:t>
      </w:r>
    </w:p>
    <w:p w:rsidR="00FA223A" w:rsidRPr="00E51665" w:rsidRDefault="00FA223A" w:rsidP="008D2E0C">
      <w:pPr>
        <w:spacing w:line="300" w:lineRule="atLeast"/>
        <w:ind w:right="144"/>
        <w:rPr>
          <w:rFonts w:eastAsia="Calibri" w:cs="Arial"/>
          <w:color w:val="0070C0"/>
          <w:lang w:eastAsia="en-US"/>
        </w:rPr>
      </w:pPr>
      <w:r w:rsidRPr="00E51665">
        <w:rPr>
          <w:rFonts w:eastAsia="Calibri" w:cs="Arial"/>
          <w:lang w:eastAsia="en-US"/>
        </w:rPr>
        <w:t xml:space="preserve">If your application is successful, the first step in receiving your grant payment is to complete the </w:t>
      </w:r>
      <w:r w:rsidR="00C91481" w:rsidRPr="00E51665">
        <w:rPr>
          <w:rFonts w:eastAsia="Calibri" w:cs="Arial"/>
          <w:lang w:eastAsia="en-US"/>
        </w:rPr>
        <w:t>Grant</w:t>
      </w:r>
      <w:r w:rsidR="00C91481" w:rsidRPr="00A54E2C">
        <w:rPr>
          <w:rFonts w:eastAsia="Calibri" w:cs="Arial"/>
          <w:color w:val="FF0000"/>
          <w:lang w:eastAsia="en-US"/>
        </w:rPr>
        <w:t xml:space="preserve"> </w:t>
      </w:r>
      <w:r w:rsidR="00A54E2C" w:rsidRPr="00D80C54">
        <w:rPr>
          <w:rFonts w:eastAsia="Calibri" w:cs="Arial"/>
          <w:lang w:eastAsia="en-US"/>
        </w:rPr>
        <w:t xml:space="preserve">Acceptance </w:t>
      </w:r>
      <w:r w:rsidR="00C91481" w:rsidRPr="00E51665">
        <w:rPr>
          <w:rFonts w:eastAsia="Calibri" w:cs="Arial"/>
          <w:lang w:eastAsia="en-US"/>
        </w:rPr>
        <w:t xml:space="preserve">Form. Click </w:t>
      </w:r>
      <w:hyperlink r:id="rId21" w:tooltip="hyperlink to information for the responsibilities of grant recipients" w:history="1">
        <w:r w:rsidR="00C91481" w:rsidRPr="00E51665">
          <w:rPr>
            <w:rStyle w:val="Hyperlink"/>
            <w:rFonts w:eastAsia="Calibri" w:cs="Arial"/>
            <w:b/>
            <w:lang w:eastAsia="en-US"/>
          </w:rPr>
          <w:t>here</w:t>
        </w:r>
      </w:hyperlink>
      <w:r w:rsidR="00C91481" w:rsidRPr="00E51665">
        <w:rPr>
          <w:rFonts w:eastAsia="Calibri" w:cs="Arial"/>
          <w:lang w:eastAsia="en-US"/>
        </w:rPr>
        <w:t xml:space="preserve"> for more information on the responsibilities of grant recipients.</w:t>
      </w:r>
    </w:p>
    <w:p w:rsidR="00F2169E" w:rsidRPr="00E51665" w:rsidRDefault="00F2169E" w:rsidP="008D2E0C">
      <w:pPr>
        <w:spacing w:before="120" w:line="300" w:lineRule="atLeast"/>
        <w:ind w:right="144"/>
        <w:rPr>
          <w:rFonts w:eastAsia="Calibri" w:cs="Arial"/>
          <w:lang w:eastAsia="en-US"/>
        </w:rPr>
      </w:pPr>
      <w:r w:rsidRPr="00E51665">
        <w:rPr>
          <w:rFonts w:eastAsia="Calibri" w:cs="Arial"/>
          <w:lang w:eastAsia="en-US"/>
        </w:rPr>
        <w:t>Your organization will be required to submit reports, including the submission of CADAC data and financial statements. Detailed information will be provided in your result letter.</w:t>
      </w:r>
    </w:p>
    <w:p w:rsidR="00FA223A" w:rsidRPr="00E51665" w:rsidRDefault="00FA223A" w:rsidP="008D2E0C">
      <w:pPr>
        <w:pStyle w:val="Heading1"/>
        <w:rPr>
          <w:rFonts w:eastAsia="Calibri"/>
          <w:lang w:eastAsia="en-US"/>
        </w:rPr>
      </w:pPr>
      <w:r w:rsidRPr="00E51665">
        <w:rPr>
          <w:rFonts w:eastAsia="Calibri"/>
          <w:lang w:eastAsia="en-US"/>
        </w:rPr>
        <w:t>CONTACT INFORMATION</w:t>
      </w:r>
    </w:p>
    <w:p w:rsidR="00391203" w:rsidRDefault="00FA223A" w:rsidP="008D2E0C">
      <w:pPr>
        <w:spacing w:line="300" w:lineRule="atLeast"/>
        <w:rPr>
          <w:rFonts w:eastAsia="Calibri" w:cs="Arial"/>
          <w:lang w:eastAsia="en-US"/>
        </w:rPr>
      </w:pPr>
      <w:r w:rsidRPr="00E51665">
        <w:rPr>
          <w:rFonts w:eastAsia="Calibri" w:cs="Arial"/>
          <w:lang w:eastAsia="en-US"/>
        </w:rPr>
        <w:t xml:space="preserve">You </w:t>
      </w:r>
      <w:r w:rsidRPr="00E51665">
        <w:rPr>
          <w:rFonts w:eastAsia="Calibri" w:cs="Arial"/>
          <w:b/>
          <w:lang w:eastAsia="en-US"/>
        </w:rPr>
        <w:t>must</w:t>
      </w:r>
      <w:r w:rsidRPr="00E51665">
        <w:rPr>
          <w:rFonts w:eastAsia="Calibri" w:cs="Arial"/>
          <w:lang w:eastAsia="en-US"/>
        </w:rPr>
        <w:t xml:space="preserve"> speak </w:t>
      </w:r>
      <w:r w:rsidR="00C80F16" w:rsidRPr="00E51665">
        <w:rPr>
          <w:rFonts w:eastAsia="Calibri" w:cs="Arial"/>
          <w:lang w:eastAsia="en-US"/>
        </w:rPr>
        <w:t>with</w:t>
      </w:r>
      <w:r w:rsidRPr="00E51665">
        <w:rPr>
          <w:rFonts w:eastAsia="Calibri" w:cs="Arial"/>
          <w:lang w:eastAsia="en-US"/>
        </w:rPr>
        <w:t xml:space="preserve"> a </w:t>
      </w:r>
      <w:hyperlink r:id="rId22" w:history="1">
        <w:r w:rsidRPr="00E51665">
          <w:rPr>
            <w:rStyle w:val="Hyperlink"/>
            <w:rFonts w:eastAsia="Calibri" w:cs="Arial"/>
            <w:b/>
            <w:lang w:eastAsia="en-US"/>
          </w:rPr>
          <w:t xml:space="preserve">Canada Council </w:t>
        </w:r>
        <w:r w:rsidR="00D7409B" w:rsidRPr="00E51665">
          <w:rPr>
            <w:rStyle w:val="Hyperlink"/>
            <w:rFonts w:eastAsia="Calibri" w:cs="Arial"/>
            <w:b/>
            <w:lang w:eastAsia="en-US"/>
          </w:rPr>
          <w:t xml:space="preserve">Program </w:t>
        </w:r>
        <w:r w:rsidRPr="00E51665">
          <w:rPr>
            <w:rStyle w:val="Hyperlink"/>
            <w:rFonts w:eastAsia="Calibri" w:cs="Arial"/>
            <w:b/>
            <w:lang w:eastAsia="en-US"/>
          </w:rPr>
          <w:t>Officer</w:t>
        </w:r>
      </w:hyperlink>
      <w:r w:rsidRPr="00E51665">
        <w:rPr>
          <w:rFonts w:eastAsia="Calibri" w:cs="Arial"/>
          <w:lang w:eastAsia="en-US"/>
        </w:rPr>
        <w:t xml:space="preserve"> before submitting an application to this component for the first time.</w:t>
      </w:r>
    </w:p>
    <w:p w:rsidR="00391203" w:rsidRDefault="00391203" w:rsidP="00391203">
      <w:pPr>
        <w:rPr>
          <w:rFonts w:eastAsia="Calibri"/>
          <w:lang w:eastAsia="en-US"/>
        </w:rPr>
      </w:pPr>
      <w:r>
        <w:rPr>
          <w:rFonts w:eastAsia="Calibri"/>
          <w:lang w:eastAsia="en-US"/>
        </w:rPr>
        <w:br w:type="page"/>
      </w:r>
    </w:p>
    <w:p w:rsidR="00F8087F" w:rsidRPr="00F8087F" w:rsidRDefault="00F8087F" w:rsidP="008D2E0C">
      <w:pPr>
        <w:pBdr>
          <w:bottom w:val="single" w:sz="8" w:space="4" w:color="4F81BD" w:themeColor="accent1"/>
        </w:pBdr>
        <w:contextualSpacing/>
        <w:rPr>
          <w:rFonts w:ascii="Calibri" w:eastAsiaTheme="majorEastAsia" w:hAnsi="Calibri" w:cstheme="majorBidi"/>
          <w:color w:val="2387FC"/>
          <w:spacing w:val="5"/>
          <w:kern w:val="28"/>
          <w:sz w:val="48"/>
          <w:szCs w:val="48"/>
        </w:rPr>
      </w:pPr>
      <w:r w:rsidRPr="00F8087F">
        <w:rPr>
          <w:rFonts w:ascii="Calibri" w:eastAsiaTheme="majorEastAsia" w:hAnsi="Calibri" w:cstheme="majorBidi"/>
          <w:color w:val="FF0000"/>
          <w:spacing w:val="5"/>
          <w:kern w:val="28"/>
          <w:sz w:val="48"/>
          <w:szCs w:val="48"/>
        </w:rPr>
        <w:lastRenderedPageBreak/>
        <w:t xml:space="preserve">PREVIEW: </w:t>
      </w:r>
      <w:r w:rsidRPr="00F8087F">
        <w:rPr>
          <w:rFonts w:ascii="Calibri" w:eastAsiaTheme="majorEastAsia" w:hAnsi="Calibri" w:cstheme="majorBidi"/>
          <w:color w:val="2387FC"/>
          <w:spacing w:val="5"/>
          <w:kern w:val="28"/>
          <w:sz w:val="48"/>
          <w:szCs w:val="48"/>
        </w:rPr>
        <w:t>Application Form</w:t>
      </w:r>
    </w:p>
    <w:p w:rsidR="00F8087F" w:rsidRPr="00F8087F" w:rsidRDefault="00F8087F" w:rsidP="008D2E0C">
      <w:pPr>
        <w:spacing w:before="120"/>
        <w:rPr>
          <w:color w:val="FF0000"/>
          <w:sz w:val="28"/>
          <w:szCs w:val="28"/>
        </w:rPr>
      </w:pPr>
      <w:r w:rsidRPr="00F8087F">
        <w:rPr>
          <w:color w:val="FF0000"/>
          <w:sz w:val="28"/>
          <w:szCs w:val="28"/>
        </w:rPr>
        <w:t xml:space="preserve">This is not an official application form. You must use the portal to apply. </w:t>
      </w:r>
    </w:p>
    <w:p w:rsidR="00F8087F" w:rsidRDefault="00F8087F" w:rsidP="008D2E0C">
      <w:pPr>
        <w:spacing w:before="120"/>
        <w:rPr>
          <w:rFonts w:ascii="Calibri" w:hAnsi="Calibri"/>
        </w:rPr>
      </w:pPr>
      <w:r w:rsidRPr="00F8087F">
        <w:rPr>
          <w:rFonts w:ascii="Calibri" w:hAnsi="Calibri"/>
        </w:rPr>
        <w:t>Use simple text formatting if you prepare your application outside of the portal. Formatted text uses additional characters, and some formatting may be lost when copied over.</w:t>
      </w:r>
    </w:p>
    <w:p w:rsidR="009D3C48" w:rsidRPr="00AE2CC7" w:rsidRDefault="009D3C48" w:rsidP="008D2E0C">
      <w:pPr>
        <w:spacing w:before="120"/>
      </w:pPr>
      <w:r w:rsidRPr="00AE2CC7">
        <w:rPr>
          <w:noProof/>
          <w:lang w:eastAsia="en-US"/>
        </w:rPr>
        <w:drawing>
          <wp:inline distT="0" distB="0" distL="0" distR="0" wp14:anchorId="708F8B21" wp14:editId="4DD95385">
            <wp:extent cx="122310" cy="95250"/>
            <wp:effectExtent l="0" t="0" r="0" b="0"/>
            <wp:docPr id="1" name="Picture 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AE2CC7">
        <w:t xml:space="preserve"> = required</w:t>
      </w:r>
    </w:p>
    <w:p w:rsidR="00107405" w:rsidRDefault="00107405" w:rsidP="008D2E0C">
      <w:pPr>
        <w:pStyle w:val="Heading2"/>
      </w:pPr>
      <w:r w:rsidRPr="006454A8">
        <w:t>GRANT DESCRIPTION</w:t>
      </w:r>
    </w:p>
    <w:p w:rsidR="00107405" w:rsidRPr="00A905AE" w:rsidRDefault="00107405" w:rsidP="008D2E0C">
      <w:pPr>
        <w:pStyle w:val="ListParagraph"/>
        <w:numPr>
          <w:ilvl w:val="0"/>
          <w:numId w:val="13"/>
        </w:numPr>
        <w:spacing w:before="360"/>
        <w:ind w:left="547"/>
        <w:contextualSpacing w:val="0"/>
        <w:rPr>
          <w:b/>
        </w:rPr>
      </w:pPr>
      <w:r w:rsidRPr="00A905AE">
        <w:rPr>
          <w:b/>
        </w:rPr>
        <w:t xml:space="preserve">Give your application a name. </w:t>
      </w:r>
      <w:r w:rsidRPr="00A905AE">
        <w:t>(approximately 10 words)</w:t>
      </w:r>
      <w:r w:rsidRPr="00A905AE">
        <w:rPr>
          <w:noProof/>
          <w:lang w:eastAsia="en-US"/>
        </w:rPr>
        <w:drawing>
          <wp:inline distT="0" distB="0" distL="0" distR="0" wp14:anchorId="2565E9C3" wp14:editId="51C5AC84">
            <wp:extent cx="122310" cy="95250"/>
            <wp:effectExtent l="0" t="0" r="0" b="0"/>
            <wp:docPr id="22" name="Picture 2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824323" w:rsidRPr="00824323" w:rsidRDefault="00107405" w:rsidP="00824323">
      <w:pPr>
        <w:pStyle w:val="ListParagraph"/>
        <w:ind w:left="450"/>
        <w:contextualSpacing w:val="0"/>
      </w:pPr>
      <w:r w:rsidRPr="00A905AE">
        <w:t>The name you provide is for your reference and will identify this grant application in your dashboard.</w:t>
      </w:r>
    </w:p>
    <w:p w:rsidR="00824323" w:rsidRDefault="00824323" w:rsidP="00824323">
      <w:pPr>
        <w:pStyle w:val="ListParagraph"/>
        <w:numPr>
          <w:ilvl w:val="0"/>
          <w:numId w:val="13"/>
        </w:numPr>
        <w:spacing w:before="360"/>
        <w:ind w:left="450" w:right="-446" w:hanging="270"/>
        <w:contextualSpacing w:val="0"/>
        <w:rPr>
          <w:b/>
        </w:rPr>
      </w:pPr>
      <w:r w:rsidRPr="00D80C54">
        <w:rPr>
          <w:b/>
        </w:rPr>
        <w:t xml:space="preserve">Provide the name of the contact person responsible for this application. </w:t>
      </w:r>
      <w:r w:rsidRPr="00D80C54">
        <w:t>(approximately 10 words)</w:t>
      </w:r>
      <w:r w:rsidRPr="00D80C54">
        <w:rPr>
          <w:noProof/>
          <w:lang w:eastAsia="en-US"/>
        </w:rPr>
        <w:t xml:space="preserve"> </w:t>
      </w:r>
      <w:r w:rsidRPr="00A905AE">
        <w:rPr>
          <w:noProof/>
          <w:lang w:eastAsia="en-US"/>
        </w:rPr>
        <w:drawing>
          <wp:inline distT="0" distB="0" distL="0" distR="0" wp14:anchorId="47455188" wp14:editId="4955B090">
            <wp:extent cx="122310" cy="95250"/>
            <wp:effectExtent l="0" t="0" r="0" b="0"/>
            <wp:docPr id="11" name="Picture 1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107405" w:rsidRPr="00A905AE" w:rsidRDefault="00107405" w:rsidP="008D2E0C">
      <w:pPr>
        <w:pStyle w:val="ListParagraph"/>
        <w:numPr>
          <w:ilvl w:val="0"/>
          <w:numId w:val="13"/>
        </w:numPr>
        <w:spacing w:before="360"/>
        <w:ind w:left="547" w:right="-446"/>
        <w:contextualSpacing w:val="0"/>
        <w:rPr>
          <w:b/>
        </w:rPr>
      </w:pPr>
      <w:r w:rsidRPr="00A905AE">
        <w:rPr>
          <w:b/>
        </w:rPr>
        <w:t>Fiscal year end</w:t>
      </w:r>
      <w:r w:rsidRPr="00A905AE">
        <w:rPr>
          <w:noProof/>
          <w:lang w:eastAsia="en-US"/>
        </w:rPr>
        <w:drawing>
          <wp:inline distT="0" distB="0" distL="0" distR="0" wp14:anchorId="27781327" wp14:editId="448398C8">
            <wp:extent cx="122310" cy="95250"/>
            <wp:effectExtent l="0" t="0" r="0" b="0"/>
            <wp:docPr id="34" name="Picture 3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107405" w:rsidRPr="005C5CC3" w:rsidRDefault="00FB1AA1" w:rsidP="008D2E0C">
      <w:pPr>
        <w:pStyle w:val="ListParagraph"/>
        <w:numPr>
          <w:ilvl w:val="0"/>
          <w:numId w:val="13"/>
        </w:numPr>
        <w:spacing w:before="360"/>
        <w:ind w:right="-450"/>
        <w:contextualSpacing w:val="0"/>
        <w:rPr>
          <w:b/>
        </w:rPr>
      </w:pPr>
      <w:hyperlink r:id="rId24" w:history="1">
        <w:r w:rsidR="00107405" w:rsidRPr="005C5CC3">
          <w:rPr>
            <w:rStyle w:val="Hyperlink"/>
            <w:b/>
          </w:rPr>
          <w:t>French translation</w:t>
        </w:r>
      </w:hyperlink>
      <w:r w:rsidR="00107405" w:rsidRPr="005C5CC3">
        <w:rPr>
          <w:b/>
          <w:color w:val="0070C0"/>
        </w:rPr>
        <w:t xml:space="preserve"> </w:t>
      </w:r>
      <w:r w:rsidR="00107405" w:rsidRPr="005C5CC3">
        <w:rPr>
          <w:b/>
        </w:rPr>
        <w:t>of the application</w:t>
      </w:r>
      <w:r w:rsidR="00107405" w:rsidRPr="00A905AE">
        <w:rPr>
          <w:noProof/>
          <w:lang w:eastAsia="en-US"/>
        </w:rPr>
        <w:drawing>
          <wp:inline distT="0" distB="0" distL="0" distR="0" wp14:anchorId="2709D808" wp14:editId="3FB18139">
            <wp:extent cx="123825" cy="95250"/>
            <wp:effectExtent l="0" t="0" r="9525" b="0"/>
            <wp:docPr id="8" name="Picture 8" descr="Description: 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107405" w:rsidRPr="00A905AE" w:rsidRDefault="00107405" w:rsidP="008D2E0C">
      <w:pPr>
        <w:pStyle w:val="ListParagraph"/>
        <w:spacing w:line="276" w:lineRule="auto"/>
        <w:ind w:left="450" w:right="144"/>
        <w:contextualSpacing w:val="0"/>
      </w:pPr>
      <w:r w:rsidRPr="00A905AE">
        <w:sym w:font="Wingdings" w:char="F0A2"/>
      </w:r>
      <w:r w:rsidRPr="00A905AE">
        <w:t xml:space="preserve"> </w:t>
      </w:r>
      <w:proofErr w:type="gramStart"/>
      <w:r w:rsidRPr="00A905AE">
        <w:t>you</w:t>
      </w:r>
      <w:proofErr w:type="gramEnd"/>
      <w:r w:rsidRPr="00A905AE">
        <w:t xml:space="preserve"> will provide your own translation by the deadline date stated in the guidelines</w:t>
      </w:r>
    </w:p>
    <w:p w:rsidR="00107405" w:rsidRPr="00A905AE" w:rsidRDefault="00107405" w:rsidP="008D2E0C">
      <w:pPr>
        <w:pStyle w:val="ListParagraph"/>
        <w:spacing w:line="276" w:lineRule="auto"/>
        <w:ind w:left="450" w:right="144"/>
        <w:contextualSpacing w:val="0"/>
      </w:pPr>
      <w:r w:rsidRPr="00A905AE">
        <w:sym w:font="Wingdings" w:char="F0A2"/>
      </w:r>
      <w:r w:rsidRPr="00A905AE">
        <w:t xml:space="preserve"> </w:t>
      </w:r>
      <w:proofErr w:type="gramStart"/>
      <w:r w:rsidRPr="00A905AE">
        <w:t>you</w:t>
      </w:r>
      <w:proofErr w:type="gramEnd"/>
      <w:r w:rsidRPr="00A905AE">
        <w:t xml:space="preserve"> request that the Canada Council has your application translated</w:t>
      </w:r>
    </w:p>
    <w:p w:rsidR="00107405" w:rsidRDefault="00107405" w:rsidP="008D2E0C">
      <w:pPr>
        <w:pStyle w:val="ListParagraph"/>
        <w:spacing w:after="120" w:line="300" w:lineRule="atLeast"/>
        <w:ind w:right="144" w:hanging="270"/>
        <w:contextualSpacing w:val="0"/>
        <w:rPr>
          <w:rFonts w:eastAsia="Calibri" w:cs="Arial"/>
        </w:rPr>
      </w:pPr>
      <w:r w:rsidRPr="00A905AE">
        <w:sym w:font="Wingdings" w:char="F0A2"/>
      </w:r>
      <w:r w:rsidRPr="00A905AE">
        <w:t xml:space="preserve"> </w:t>
      </w:r>
      <w:proofErr w:type="gramStart"/>
      <w:r w:rsidRPr="00A905AE">
        <w:t>you</w:t>
      </w:r>
      <w:proofErr w:type="gramEnd"/>
      <w:r w:rsidRPr="00A905AE">
        <w:t xml:space="preserve"> are a Literature organization or Theatre organization and are not required to have a translation of your application</w:t>
      </w:r>
      <w:r w:rsidRPr="00A905AE">
        <w:rPr>
          <w:rFonts w:eastAsia="Calibri" w:cs="Arial"/>
        </w:rPr>
        <w:t>.</w:t>
      </w:r>
    </w:p>
    <w:p w:rsidR="009A29C2" w:rsidRPr="009A29C2" w:rsidRDefault="00107405" w:rsidP="008D2E0C">
      <w:pPr>
        <w:pStyle w:val="ListParagraph"/>
        <w:numPr>
          <w:ilvl w:val="0"/>
          <w:numId w:val="13"/>
        </w:numPr>
        <w:spacing w:before="360"/>
        <w:ind w:left="450" w:right="-630" w:hanging="270"/>
        <w:contextualSpacing w:val="0"/>
      </w:pPr>
      <w:r w:rsidRPr="00A905AE">
        <w:rPr>
          <w:b/>
          <w:bCs/>
        </w:rPr>
        <w:t xml:space="preserve">What art form(s), style(s), genre(s) and/or expression(s) are most relevant to this application? </w:t>
      </w:r>
      <w:r w:rsidRPr="00A905AE">
        <w:rPr>
          <w:bCs/>
        </w:rPr>
        <w:t>(</w:t>
      </w:r>
      <w:r w:rsidRPr="00A905AE">
        <w:t>approximately</w:t>
      </w:r>
      <w:r w:rsidRPr="00A905AE">
        <w:rPr>
          <w:bCs/>
        </w:rPr>
        <w:t xml:space="preserve"> 25 words)</w:t>
      </w:r>
      <w:r w:rsidR="00472016" w:rsidRPr="00A905AE">
        <w:rPr>
          <w:noProof/>
          <w:lang w:eastAsia="en-US"/>
        </w:rPr>
        <w:drawing>
          <wp:inline distT="0" distB="0" distL="0" distR="0" wp14:anchorId="17B74B24" wp14:editId="6DCA58FA">
            <wp:extent cx="122310" cy="95250"/>
            <wp:effectExtent l="0" t="0" r="0" b="0"/>
            <wp:docPr id="2" name="Picture 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9A29C2" w:rsidRPr="00AD1067" w:rsidRDefault="009A29C2" w:rsidP="008D2E0C">
      <w:pPr>
        <w:pStyle w:val="ListParagraph"/>
        <w:spacing w:before="120"/>
        <w:ind w:left="450" w:right="-630"/>
        <w:contextualSpacing w:val="0"/>
      </w:pPr>
      <w:r w:rsidRPr="004C2B70">
        <w:t xml:space="preserve">Some examples include: </w:t>
      </w:r>
      <w:r>
        <w:t>hip hop</w:t>
      </w:r>
      <w:r w:rsidRPr="004C2B70">
        <w:t xml:space="preserve">, experimental music, </w:t>
      </w:r>
      <w:proofErr w:type="gramStart"/>
      <w:r w:rsidR="00824323" w:rsidRPr="00D80C54">
        <w:t>theatre</w:t>
      </w:r>
      <w:proofErr w:type="gramEnd"/>
      <w:r w:rsidRPr="004C2B70">
        <w:t xml:space="preserve"> for young </w:t>
      </w:r>
      <w:r w:rsidRPr="00AD1067">
        <w:t>audiences, throat singing, documentary film, fine craft, new media, children’s illustrated book, circus aerial acrobatics, transdisciplinary arts, Deaf theatre.</w:t>
      </w:r>
    </w:p>
    <w:p w:rsidR="00107405" w:rsidRPr="00A905AE" w:rsidRDefault="00107405" w:rsidP="008D2E0C">
      <w:pPr>
        <w:pStyle w:val="ListParagraph"/>
        <w:spacing w:before="120" w:after="120"/>
        <w:ind w:left="450"/>
        <w:contextualSpacing w:val="0"/>
        <w:rPr>
          <w:color w:val="212121"/>
        </w:rPr>
      </w:pPr>
      <w:r w:rsidRPr="00A905AE">
        <w:rPr>
          <w:color w:val="212121"/>
        </w:rPr>
        <w:t xml:space="preserve">This information helps the Canada Council collect examples of art forms and practices in Canada and will not be used for assessing </w:t>
      </w:r>
      <w:r w:rsidRPr="00A905AE">
        <w:t xml:space="preserve">your </w:t>
      </w:r>
      <w:r w:rsidRPr="00A905AE">
        <w:rPr>
          <w:color w:val="212121"/>
        </w:rPr>
        <w:t>application.</w:t>
      </w:r>
    </w:p>
    <w:p w:rsidR="00107405" w:rsidRDefault="00107405" w:rsidP="008D2E0C">
      <w:pPr>
        <w:pStyle w:val="Heading2"/>
      </w:pPr>
      <w:r>
        <w:t>BASIS OF ASSESSMENT</w:t>
      </w:r>
    </w:p>
    <w:p w:rsidR="009A29C2" w:rsidRPr="009A29C2" w:rsidRDefault="00107405" w:rsidP="008D2E0C">
      <w:pPr>
        <w:pStyle w:val="ListParagraph"/>
        <w:numPr>
          <w:ilvl w:val="0"/>
          <w:numId w:val="13"/>
        </w:numPr>
        <w:tabs>
          <w:tab w:val="left" w:pos="450"/>
        </w:tabs>
        <w:spacing w:before="360"/>
        <w:contextualSpacing w:val="0"/>
        <w:rPr>
          <w:rFonts w:eastAsia="Times New Roman" w:cs="Times New Roman"/>
          <w:color w:val="000000"/>
        </w:rPr>
      </w:pPr>
      <w:r w:rsidRPr="00A905AE">
        <w:rPr>
          <w:rStyle w:val="Heading2Char"/>
          <w:sz w:val="24"/>
          <w:szCs w:val="24"/>
        </w:rPr>
        <w:t>Context</w:t>
      </w:r>
      <w:r w:rsidRPr="00A905AE">
        <w:rPr>
          <w:rFonts w:cs="Wingdings-Regular"/>
          <w:b/>
        </w:rPr>
        <w:t xml:space="preserve"> </w:t>
      </w:r>
      <w:r w:rsidRPr="00A905AE">
        <w:rPr>
          <w:rFonts w:eastAsia="Times New Roman" w:cs="Times New Roman"/>
          <w:color w:val="000000"/>
        </w:rPr>
        <w:t>(</w:t>
      </w:r>
      <w:r w:rsidRPr="00A905AE">
        <w:t>approximately</w:t>
      </w:r>
      <w:r w:rsidR="00D80C54">
        <w:t xml:space="preserve"> </w:t>
      </w:r>
      <w:r w:rsidR="00320164" w:rsidRPr="00D80C54">
        <w:rPr>
          <w:rFonts w:eastAsia="Times New Roman" w:cs="Times New Roman"/>
        </w:rPr>
        <w:t>1000</w:t>
      </w:r>
      <w:r w:rsidR="00320164">
        <w:rPr>
          <w:rFonts w:eastAsia="Times New Roman" w:cs="Times New Roman"/>
          <w:color w:val="FF0000"/>
        </w:rPr>
        <w:t xml:space="preserve"> </w:t>
      </w:r>
      <w:r w:rsidRPr="00A905AE">
        <w:rPr>
          <w:rFonts w:eastAsia="Times New Roman" w:cs="Times New Roman"/>
          <w:color w:val="000000"/>
        </w:rPr>
        <w:t>words)</w:t>
      </w:r>
      <w:r w:rsidRPr="00A905AE">
        <w:rPr>
          <w:noProof/>
          <w:lang w:eastAsia="en-US"/>
        </w:rPr>
        <w:drawing>
          <wp:inline distT="0" distB="0" distL="0" distR="0" wp14:anchorId="06C451CE" wp14:editId="3482FD5D">
            <wp:extent cx="122310" cy="95250"/>
            <wp:effectExtent l="0" t="0" r="0" b="0"/>
            <wp:docPr id="38" name="Picture 3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A905AE">
        <w:t xml:space="preserve"> </w:t>
      </w:r>
    </w:p>
    <w:p w:rsidR="009A29C2" w:rsidRPr="00320164" w:rsidRDefault="009A29C2" w:rsidP="008D2E0C">
      <w:pPr>
        <w:pStyle w:val="ListParagraph"/>
        <w:tabs>
          <w:tab w:val="left" w:pos="450"/>
        </w:tabs>
        <w:spacing w:before="120"/>
        <w:ind w:left="450"/>
        <w:contextualSpacing w:val="0"/>
        <w:rPr>
          <w:rFonts w:eastAsia="Times New Roman" w:cs="Times New Roman"/>
          <w:color w:val="000000"/>
        </w:rPr>
      </w:pPr>
      <w:r w:rsidRPr="00320164">
        <w:t>Provide the context in which your organization pursues its activities. This can include information about the historical or cultural context for your artistic programming, your region or community, and other information related to your artistic choices and intended publics.</w:t>
      </w:r>
    </w:p>
    <w:p w:rsidR="009A29C2" w:rsidRPr="00320164" w:rsidRDefault="009A29C2" w:rsidP="008D2E0C">
      <w:pPr>
        <w:pStyle w:val="ListParagraph"/>
        <w:spacing w:before="120"/>
        <w:ind w:left="540" w:hanging="90"/>
        <w:contextualSpacing w:val="0"/>
        <w:rPr>
          <w:rFonts w:eastAsia="Times New Roman" w:cs="Times New Roman"/>
          <w:color w:val="000000"/>
        </w:rPr>
      </w:pPr>
      <w:r w:rsidRPr="00320164">
        <w:lastRenderedPageBreak/>
        <w:t xml:space="preserve">Describe your organization’s artistic vision. </w:t>
      </w:r>
    </w:p>
    <w:p w:rsidR="00107405" w:rsidRPr="00A905AE" w:rsidRDefault="00107405" w:rsidP="008D2E0C">
      <w:pPr>
        <w:pStyle w:val="ListParagraph"/>
        <w:numPr>
          <w:ilvl w:val="0"/>
          <w:numId w:val="13"/>
        </w:numPr>
        <w:spacing w:before="360" w:after="120"/>
        <w:contextualSpacing w:val="0"/>
        <w:rPr>
          <w:rFonts w:eastAsia="Times New Roman" w:cs="Times New Roman"/>
          <w:color w:val="000000"/>
        </w:rPr>
      </w:pPr>
      <w:r w:rsidRPr="00A905AE">
        <w:rPr>
          <w:rStyle w:val="Heading2Char"/>
          <w:sz w:val="24"/>
          <w:szCs w:val="24"/>
        </w:rPr>
        <w:t>Report on Past Cycle</w:t>
      </w:r>
      <w:r w:rsidRPr="00A905AE">
        <w:rPr>
          <w:b/>
        </w:rPr>
        <w:t xml:space="preserve"> </w:t>
      </w:r>
      <w:r w:rsidRPr="00A905AE">
        <w:rPr>
          <w:rFonts w:eastAsia="Times New Roman" w:cs="Times New Roman"/>
          <w:color w:val="000000"/>
        </w:rPr>
        <w:t>(</w:t>
      </w:r>
      <w:r w:rsidRPr="00A905AE">
        <w:t>approximately</w:t>
      </w:r>
      <w:r w:rsidRPr="00A905AE">
        <w:rPr>
          <w:rFonts w:eastAsia="Times New Roman" w:cs="Times New Roman"/>
          <w:color w:val="000000"/>
        </w:rPr>
        <w:t xml:space="preserve"> 1000 words)</w:t>
      </w:r>
      <w:r w:rsidRPr="00A905AE">
        <w:rPr>
          <w:noProof/>
          <w:lang w:eastAsia="en-US"/>
        </w:rPr>
        <w:drawing>
          <wp:inline distT="0" distB="0" distL="0" distR="0" wp14:anchorId="203EB519" wp14:editId="20B65188">
            <wp:extent cx="122310" cy="95250"/>
            <wp:effectExtent l="0" t="0" r="0" b="0"/>
            <wp:docPr id="39" name="Picture 39"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B124E1" w:rsidRPr="004D4334" w:rsidRDefault="00B124E1" w:rsidP="008D2E0C">
      <w:pPr>
        <w:pStyle w:val="ListParagraph"/>
        <w:ind w:left="450"/>
        <w:rPr>
          <w:rFonts w:ascii="Times New Roman" w:hAnsi="Times New Roman" w:cs="Times New Roman"/>
        </w:rPr>
      </w:pPr>
      <w:r w:rsidRPr="004D4334">
        <w:t>Provide a high-level summary of the last cycle of your funding. Identify important highlights, challenges and knowledge gained from your experiences.</w:t>
      </w:r>
    </w:p>
    <w:p w:rsidR="00B124E1" w:rsidRPr="004D4334" w:rsidRDefault="00B124E1" w:rsidP="008D2E0C">
      <w:pPr>
        <w:pStyle w:val="ListParagraph"/>
        <w:spacing w:before="120"/>
        <w:ind w:left="446"/>
        <w:contextualSpacing w:val="0"/>
      </w:pPr>
      <w:r w:rsidRPr="004D4334">
        <w:t>If your organization identified specific objectives in your last application, include them and indicate your progress to date. Explain how these experiences inform your future plans.</w:t>
      </w:r>
    </w:p>
    <w:p w:rsidR="00B124E1" w:rsidRDefault="00B124E1" w:rsidP="008D2E0C">
      <w:pPr>
        <w:pStyle w:val="ListParagraph"/>
        <w:spacing w:before="120"/>
        <w:ind w:left="450"/>
      </w:pPr>
      <w:r w:rsidRPr="00AD1067">
        <w:t xml:space="preserve">To avoid repetition, look at the appendices document, in the </w:t>
      </w:r>
      <w:r w:rsidRPr="00B124E1">
        <w:rPr>
          <w:i/>
        </w:rPr>
        <w:t xml:space="preserve">Budget and Appendices </w:t>
      </w:r>
      <w:r w:rsidRPr="00AD1067">
        <w:t>section of the application.</w:t>
      </w:r>
    </w:p>
    <w:p w:rsidR="00B124E1" w:rsidRPr="00B124E1" w:rsidRDefault="00B124E1" w:rsidP="008D2E0C">
      <w:pPr>
        <w:pStyle w:val="ListParagraph"/>
        <w:spacing w:before="120"/>
        <w:ind w:left="446"/>
        <w:contextualSpacing w:val="0"/>
        <w:rPr>
          <w:b/>
        </w:rPr>
      </w:pPr>
      <w:r>
        <w:t xml:space="preserve">If you’re a first-time applicant, talk about the last </w:t>
      </w:r>
      <w:r w:rsidRPr="00AD1067">
        <w:t>2 years of activities or the last 2 festival events.</w:t>
      </w:r>
    </w:p>
    <w:p w:rsidR="00107405" w:rsidRPr="00C22DC9" w:rsidRDefault="00B124E1" w:rsidP="008D2E0C">
      <w:pPr>
        <w:pStyle w:val="ListParagraph"/>
        <w:numPr>
          <w:ilvl w:val="0"/>
          <w:numId w:val="13"/>
        </w:numPr>
        <w:spacing w:before="360"/>
        <w:ind w:left="450" w:hanging="270"/>
        <w:contextualSpacing w:val="0"/>
        <w:rPr>
          <w:rFonts w:eastAsia="Times New Roman" w:cs="Times New Roman"/>
          <w:color w:val="000000"/>
        </w:rPr>
      </w:pPr>
      <w:r w:rsidRPr="00AD1067">
        <w:rPr>
          <w:b/>
        </w:rPr>
        <w:t xml:space="preserve">Upcoming </w:t>
      </w:r>
      <w:r w:rsidRPr="00ED676E">
        <w:rPr>
          <w:b/>
        </w:rPr>
        <w:t xml:space="preserve">Programming and Public </w:t>
      </w:r>
      <w:r w:rsidR="004D4334" w:rsidRPr="00D80C54">
        <w:rPr>
          <w:b/>
        </w:rPr>
        <w:t xml:space="preserve">Engagement Strategies </w:t>
      </w:r>
      <w:r w:rsidRPr="001613AF">
        <w:t>(</w:t>
      </w:r>
      <w:r>
        <w:t>approximately 2000 words</w:t>
      </w:r>
      <w:r w:rsidR="00107405" w:rsidRPr="00A905AE">
        <w:t>)</w:t>
      </w:r>
      <w:r w:rsidR="00107405" w:rsidRPr="00A905AE">
        <w:rPr>
          <w:noProof/>
          <w:lang w:eastAsia="en-US"/>
        </w:rPr>
        <w:drawing>
          <wp:inline distT="0" distB="0" distL="0" distR="0" wp14:anchorId="0D6292E5" wp14:editId="19AA0F6B">
            <wp:extent cx="122310" cy="95250"/>
            <wp:effectExtent l="0" t="0" r="0" b="0"/>
            <wp:docPr id="40" name="Picture 40"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107405" w:rsidRPr="0007331A" w:rsidRDefault="00107405" w:rsidP="008D2E0C">
      <w:pPr>
        <w:ind w:left="446"/>
        <w:rPr>
          <w:rFonts w:eastAsia="Times New Roman" w:cs="Times New Roman"/>
          <w:color w:val="000000"/>
        </w:rPr>
      </w:pPr>
      <w:r w:rsidRPr="0007331A">
        <w:t>Describe:</w:t>
      </w:r>
    </w:p>
    <w:p w:rsidR="001B7792" w:rsidRPr="0007331A" w:rsidRDefault="001B7792" w:rsidP="008D2E0C">
      <w:pPr>
        <w:pStyle w:val="ListParagraph"/>
        <w:numPr>
          <w:ilvl w:val="0"/>
          <w:numId w:val="20"/>
        </w:numPr>
      </w:pPr>
      <w:r w:rsidRPr="0007331A">
        <w:t xml:space="preserve">your key programming activities </w:t>
      </w:r>
    </w:p>
    <w:p w:rsidR="001B7792" w:rsidRPr="0007331A" w:rsidRDefault="001B7792" w:rsidP="008D2E0C">
      <w:pPr>
        <w:pStyle w:val="ListParagraph"/>
        <w:numPr>
          <w:ilvl w:val="0"/>
          <w:numId w:val="20"/>
        </w:numPr>
      </w:pPr>
      <w:r w:rsidRPr="0007331A">
        <w:t>your rationale for the artistic choices of your proposed programming, including how you advance Canadian artistic or literary work within your national and/or international programming</w:t>
      </w:r>
    </w:p>
    <w:p w:rsidR="001B7792" w:rsidRPr="0007331A" w:rsidRDefault="001B7792" w:rsidP="008D2E0C">
      <w:pPr>
        <w:pStyle w:val="ListParagraph"/>
        <w:numPr>
          <w:ilvl w:val="0"/>
          <w:numId w:val="20"/>
        </w:numPr>
      </w:pPr>
      <w:r w:rsidRPr="0007331A">
        <w:t xml:space="preserve">how your programming and </w:t>
      </w:r>
      <w:r w:rsidR="0007331A" w:rsidRPr="00D80C54">
        <w:t xml:space="preserve">public engagement </w:t>
      </w:r>
      <w:r w:rsidRPr="0007331A">
        <w:t xml:space="preserve">strategies enhance the Canadian public’s appreciation of the arts </w:t>
      </w:r>
    </w:p>
    <w:p w:rsidR="001B7792" w:rsidRPr="0007331A" w:rsidRDefault="001B7792" w:rsidP="008D2E0C">
      <w:pPr>
        <w:pStyle w:val="ListParagraph"/>
        <w:numPr>
          <w:ilvl w:val="0"/>
          <w:numId w:val="20"/>
        </w:numPr>
      </w:pPr>
      <w:proofErr w:type="gramStart"/>
      <w:r w:rsidRPr="0007331A">
        <w:t>how</w:t>
      </w:r>
      <w:proofErr w:type="gramEnd"/>
      <w:r w:rsidRPr="0007331A">
        <w:t xml:space="preserve"> your activities will deepen relationships between artists and the Canadian public.</w:t>
      </w:r>
    </w:p>
    <w:p w:rsidR="00DF1694" w:rsidRDefault="001B7792" w:rsidP="008D2E0C">
      <w:pPr>
        <w:pStyle w:val="ListParagraph"/>
        <w:numPr>
          <w:ilvl w:val="0"/>
          <w:numId w:val="13"/>
        </w:numPr>
        <w:spacing w:before="360"/>
        <w:ind w:left="450" w:hanging="270"/>
        <w:contextualSpacing w:val="0"/>
        <w:rPr>
          <w:rFonts w:eastAsia="Times New Roman" w:cs="Times New Roman"/>
          <w:color w:val="000000"/>
        </w:rPr>
      </w:pPr>
      <w:r w:rsidRPr="00CA2E7C">
        <w:rPr>
          <w:b/>
        </w:rPr>
        <w:t xml:space="preserve">Contribution to the arts </w:t>
      </w:r>
      <w:r w:rsidR="00107405" w:rsidRPr="00A905AE">
        <w:rPr>
          <w:rFonts w:eastAsia="Times New Roman" w:cs="Times New Roman"/>
          <w:color w:val="000000"/>
        </w:rPr>
        <w:t>(</w:t>
      </w:r>
      <w:r w:rsidR="00107405" w:rsidRPr="00A905AE">
        <w:t>approximately</w:t>
      </w:r>
      <w:r w:rsidR="00107405" w:rsidRPr="00A905AE">
        <w:rPr>
          <w:rFonts w:eastAsia="Times New Roman" w:cs="Times New Roman"/>
          <w:color w:val="000000"/>
        </w:rPr>
        <w:t xml:space="preserve"> 500 words)</w:t>
      </w:r>
      <w:r w:rsidR="00107405" w:rsidRPr="00A905AE">
        <w:rPr>
          <w:noProof/>
          <w:lang w:eastAsia="en-US"/>
        </w:rPr>
        <w:drawing>
          <wp:inline distT="0" distB="0" distL="0" distR="0" wp14:anchorId="2C1E4680" wp14:editId="2083730B">
            <wp:extent cx="122310" cy="95250"/>
            <wp:effectExtent l="0" t="0" r="0" b="0"/>
            <wp:docPr id="41" name="Picture 4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DF1694" w:rsidRPr="007033F5" w:rsidRDefault="00DF1694" w:rsidP="008D2E0C">
      <w:pPr>
        <w:pStyle w:val="ListParagraph"/>
        <w:ind w:left="450"/>
        <w:contextualSpacing w:val="0"/>
        <w:rPr>
          <w:rFonts w:eastAsia="Times New Roman" w:cs="Times New Roman"/>
          <w:color w:val="000000"/>
        </w:rPr>
      </w:pPr>
      <w:r w:rsidRPr="007033F5">
        <w:t xml:space="preserve">Explain how your organization strengthens artistic practice and/or the arts. Consider, for example: </w:t>
      </w:r>
    </w:p>
    <w:p w:rsidR="00DF1694" w:rsidRPr="007033F5" w:rsidRDefault="00DF1694" w:rsidP="008D2E0C">
      <w:pPr>
        <w:pStyle w:val="ListParagraph"/>
        <w:numPr>
          <w:ilvl w:val="0"/>
          <w:numId w:val="22"/>
        </w:numPr>
        <w:spacing w:after="200"/>
      </w:pPr>
      <w:r w:rsidRPr="007033F5">
        <w:t>best practices in presenting or exhibiting standards for artists</w:t>
      </w:r>
    </w:p>
    <w:p w:rsidR="00DF1694" w:rsidRPr="007033F5" w:rsidRDefault="00DF1694" w:rsidP="008D2E0C">
      <w:pPr>
        <w:pStyle w:val="ListParagraph"/>
        <w:numPr>
          <w:ilvl w:val="0"/>
          <w:numId w:val="22"/>
        </w:numPr>
        <w:spacing w:after="200"/>
      </w:pPr>
      <w:r w:rsidRPr="007033F5">
        <w:t>financial, technical or other contributions to the creation and development of new work</w:t>
      </w:r>
    </w:p>
    <w:p w:rsidR="00DF1694" w:rsidRPr="007033F5" w:rsidRDefault="00DF1694" w:rsidP="008D2E0C">
      <w:pPr>
        <w:pStyle w:val="ListParagraph"/>
        <w:numPr>
          <w:ilvl w:val="0"/>
          <w:numId w:val="22"/>
        </w:numPr>
        <w:spacing w:after="200"/>
      </w:pPr>
      <w:r w:rsidRPr="007033F5">
        <w:t>professional development opportunities for artists or arts professionals</w:t>
      </w:r>
    </w:p>
    <w:p w:rsidR="00DF1694" w:rsidRPr="007033F5" w:rsidRDefault="00DF1694" w:rsidP="008D2E0C">
      <w:pPr>
        <w:pStyle w:val="ListParagraph"/>
        <w:numPr>
          <w:ilvl w:val="0"/>
          <w:numId w:val="22"/>
        </w:numPr>
        <w:spacing w:after="200"/>
      </w:pPr>
      <w:proofErr w:type="gramStart"/>
      <w:r w:rsidRPr="007033F5">
        <w:t>organized</w:t>
      </w:r>
      <w:proofErr w:type="gramEnd"/>
      <w:r w:rsidRPr="007033F5">
        <w:t xml:space="preserve"> opportunities for artists and arts representatives to promote their work to other presenters and festival organizers.</w:t>
      </w:r>
    </w:p>
    <w:p w:rsidR="00D409BF" w:rsidRDefault="00D409BF" w:rsidP="008D2E0C">
      <w:pPr>
        <w:pStyle w:val="ListParagraph"/>
        <w:numPr>
          <w:ilvl w:val="0"/>
          <w:numId w:val="13"/>
        </w:numPr>
        <w:spacing w:before="360"/>
        <w:ind w:left="450" w:hanging="270"/>
        <w:contextualSpacing w:val="0"/>
        <w:rPr>
          <w:rFonts w:eastAsia="Times New Roman" w:cs="Times New Roman"/>
          <w:color w:val="000000"/>
        </w:rPr>
      </w:pPr>
      <w:r>
        <w:rPr>
          <w:b/>
        </w:rPr>
        <w:t>Diversity</w:t>
      </w:r>
      <w:r w:rsidRPr="00CA2E7C">
        <w:rPr>
          <w:b/>
        </w:rPr>
        <w:t xml:space="preserve"> </w:t>
      </w:r>
      <w:r w:rsidRPr="00A905AE">
        <w:rPr>
          <w:rFonts w:eastAsia="Times New Roman" w:cs="Times New Roman"/>
          <w:color w:val="000000"/>
        </w:rPr>
        <w:t>(</w:t>
      </w:r>
      <w:r w:rsidRPr="00A905AE">
        <w:t>approximately</w:t>
      </w:r>
      <w:r w:rsidRPr="00A905AE">
        <w:rPr>
          <w:rFonts w:eastAsia="Times New Roman" w:cs="Times New Roman"/>
          <w:color w:val="000000"/>
        </w:rPr>
        <w:t xml:space="preserve"> </w:t>
      </w:r>
      <w:r w:rsidR="00F1713E" w:rsidRPr="00D80C54">
        <w:rPr>
          <w:rFonts w:eastAsia="Times New Roman" w:cs="Times New Roman"/>
        </w:rPr>
        <w:t>750</w:t>
      </w:r>
      <w:r w:rsidR="00F1713E">
        <w:rPr>
          <w:rFonts w:eastAsia="Times New Roman" w:cs="Times New Roman"/>
          <w:color w:val="FF0000"/>
        </w:rPr>
        <w:t xml:space="preserve"> </w:t>
      </w:r>
      <w:r w:rsidRPr="00A905AE">
        <w:rPr>
          <w:rFonts w:eastAsia="Times New Roman" w:cs="Times New Roman"/>
          <w:color w:val="000000"/>
        </w:rPr>
        <w:t>words)</w:t>
      </w:r>
      <w:r w:rsidRPr="00A905AE">
        <w:rPr>
          <w:noProof/>
          <w:lang w:eastAsia="en-US"/>
        </w:rPr>
        <w:drawing>
          <wp:inline distT="0" distB="0" distL="0" distR="0" wp14:anchorId="6DE13EF7" wp14:editId="75397EFE">
            <wp:extent cx="122310" cy="95250"/>
            <wp:effectExtent l="0" t="0" r="0" b="0"/>
            <wp:docPr id="9" name="Picture 9"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D409BF" w:rsidRPr="00F1713E" w:rsidRDefault="00D409BF" w:rsidP="008D2E0C">
      <w:pPr>
        <w:pStyle w:val="ListParagraph"/>
        <w:ind w:left="540"/>
      </w:pPr>
      <w:r w:rsidRPr="00F1713E">
        <w:t xml:space="preserve">Describe your organization’s commitment to reflecting </w:t>
      </w:r>
      <w:r w:rsidR="009A292C" w:rsidRPr="00F1713E">
        <w:rPr>
          <w:rFonts w:cs="Arial"/>
        </w:rPr>
        <w:t>–</w:t>
      </w:r>
      <w:r w:rsidRPr="00F1713E">
        <w:t xml:space="preserve"> through artistic programming, organizational make-up and development of your publics </w:t>
      </w:r>
      <w:r w:rsidR="009A292C" w:rsidRPr="00F1713E">
        <w:rPr>
          <w:rFonts w:cs="Arial"/>
        </w:rPr>
        <w:t>–</w:t>
      </w:r>
      <w:r w:rsidRPr="00F1713E">
        <w:t xml:space="preserve"> the diversity of your artistic or geographic community, particularly with regards to the inclusion and engagement of Aboriginal Peoples, culturally diverse groups, people who are Deaf or have disabilities, and official language minority communities.</w:t>
      </w:r>
      <w:r w:rsidR="00F1713E" w:rsidRPr="00F1713E">
        <w:rPr>
          <w:rFonts w:ascii="Segoe UI" w:eastAsia="Times New Roman" w:hAnsi="Segoe UI" w:cs="Segoe UI"/>
          <w:color w:val="FF0000"/>
          <w:sz w:val="21"/>
          <w:szCs w:val="21"/>
        </w:rPr>
        <w:t xml:space="preserve"> </w:t>
      </w:r>
      <w:r w:rsidR="00F1713E" w:rsidRPr="00D80C54">
        <w:rPr>
          <w:rFonts w:ascii="Segoe UI" w:eastAsia="Times New Roman" w:hAnsi="Segoe UI" w:cs="Segoe UI"/>
          <w:sz w:val="21"/>
          <w:szCs w:val="21"/>
        </w:rPr>
        <w:t>Describe how your organization advances gender parity and/or gender diversity.</w:t>
      </w:r>
    </w:p>
    <w:p w:rsidR="00107405" w:rsidRDefault="00107405" w:rsidP="008D2E0C">
      <w:pPr>
        <w:pStyle w:val="ListParagraph"/>
        <w:numPr>
          <w:ilvl w:val="0"/>
          <w:numId w:val="13"/>
        </w:numPr>
        <w:spacing w:before="480"/>
        <w:contextualSpacing w:val="0"/>
        <w:rPr>
          <w:rFonts w:eastAsia="Times New Roman" w:cs="Times New Roman"/>
          <w:color w:val="000000"/>
        </w:rPr>
      </w:pPr>
      <w:r w:rsidRPr="00A905AE">
        <w:rPr>
          <w:rStyle w:val="Heading2Char"/>
          <w:sz w:val="24"/>
          <w:szCs w:val="24"/>
        </w:rPr>
        <w:t>Operations</w:t>
      </w:r>
      <w:r w:rsidRPr="00A905AE">
        <w:rPr>
          <w:b/>
        </w:rPr>
        <w:t xml:space="preserve"> </w:t>
      </w:r>
      <w:r w:rsidRPr="00A905AE">
        <w:rPr>
          <w:rFonts w:eastAsia="Times New Roman" w:cs="Times New Roman"/>
          <w:color w:val="000000"/>
        </w:rPr>
        <w:t>(</w:t>
      </w:r>
      <w:r w:rsidRPr="00A905AE">
        <w:t>approximately</w:t>
      </w:r>
      <w:r w:rsidRPr="00A905AE">
        <w:rPr>
          <w:rFonts w:eastAsia="Times New Roman" w:cs="Times New Roman"/>
          <w:color w:val="000000"/>
        </w:rPr>
        <w:t xml:space="preserve"> 1000 words)</w:t>
      </w:r>
      <w:r w:rsidRPr="00A905AE">
        <w:rPr>
          <w:noProof/>
          <w:lang w:eastAsia="en-US"/>
        </w:rPr>
        <w:drawing>
          <wp:inline distT="0" distB="0" distL="0" distR="0" wp14:anchorId="39C9BA74" wp14:editId="0B02C870">
            <wp:extent cx="122310" cy="95250"/>
            <wp:effectExtent l="0" t="0" r="0" b="0"/>
            <wp:docPr id="42" name="Picture 4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107405" w:rsidRPr="005912CF" w:rsidRDefault="00107405" w:rsidP="008D2E0C">
      <w:pPr>
        <w:pStyle w:val="ListParagraph"/>
        <w:ind w:left="540"/>
        <w:contextualSpacing w:val="0"/>
        <w:rPr>
          <w:rFonts w:eastAsia="Times New Roman" w:cs="Times New Roman"/>
          <w:color w:val="000000"/>
        </w:rPr>
      </w:pPr>
      <w:r w:rsidRPr="005912CF">
        <w:t>Describe:</w:t>
      </w:r>
    </w:p>
    <w:p w:rsidR="00D409BF" w:rsidRPr="005912CF" w:rsidRDefault="00D409BF" w:rsidP="008D2E0C">
      <w:pPr>
        <w:pStyle w:val="ListParagraph"/>
        <w:numPr>
          <w:ilvl w:val="0"/>
          <w:numId w:val="23"/>
        </w:numPr>
        <w:spacing w:before="360"/>
      </w:pPr>
      <w:r w:rsidRPr="005912CF">
        <w:lastRenderedPageBreak/>
        <w:t>the administrative structure that supports your organization’s activities</w:t>
      </w:r>
    </w:p>
    <w:p w:rsidR="00D409BF" w:rsidRPr="005912CF" w:rsidRDefault="00D409BF" w:rsidP="008D2E0C">
      <w:pPr>
        <w:pStyle w:val="ListParagraph"/>
        <w:numPr>
          <w:ilvl w:val="0"/>
          <w:numId w:val="23"/>
        </w:numPr>
        <w:spacing w:before="360"/>
      </w:pPr>
      <w:r w:rsidRPr="005912CF">
        <w:t xml:space="preserve">your organization’s governance model and planning processes </w:t>
      </w:r>
    </w:p>
    <w:p w:rsidR="00D409BF" w:rsidRPr="005912CF" w:rsidRDefault="00D409BF" w:rsidP="00541A78">
      <w:pPr>
        <w:pStyle w:val="ListParagraph"/>
        <w:numPr>
          <w:ilvl w:val="0"/>
          <w:numId w:val="23"/>
        </w:numPr>
        <w:spacing w:before="360"/>
      </w:pPr>
      <w:r w:rsidRPr="005912CF">
        <w:t>the professional working conditions for</w:t>
      </w:r>
      <w:r w:rsidR="00541A78" w:rsidRPr="00541A78">
        <w:t xml:space="preserve"> </w:t>
      </w:r>
      <w:r w:rsidR="00541A78" w:rsidRPr="00D80C54">
        <w:t>those involved in your organization’s activities (for example: fees paid to artists and organizations you present or exhibit, safe working conditions, professional development and other opportunities, policies to support respectful workplaces)</w:t>
      </w:r>
    </w:p>
    <w:p w:rsidR="00D409BF" w:rsidRPr="00D80C54" w:rsidRDefault="00D409BF" w:rsidP="00B716F2">
      <w:pPr>
        <w:pStyle w:val="ListParagraph"/>
        <w:numPr>
          <w:ilvl w:val="0"/>
          <w:numId w:val="23"/>
        </w:numPr>
        <w:spacing w:before="360"/>
      </w:pPr>
      <w:proofErr w:type="gramStart"/>
      <w:r w:rsidRPr="005912CF">
        <w:t>key</w:t>
      </w:r>
      <w:proofErr w:type="gramEnd"/>
      <w:r w:rsidRPr="005912CF">
        <w:t xml:space="preserve"> partnerships, if applicable.</w:t>
      </w:r>
      <w:r w:rsidR="00B716F2">
        <w:t xml:space="preserve"> </w:t>
      </w:r>
      <w:r w:rsidR="00446BEC" w:rsidRPr="00D80C54">
        <w:t>You will need to</w:t>
      </w:r>
      <w:r w:rsidR="00B716F2" w:rsidRPr="00D80C54">
        <w:t xml:space="preserve"> include letters of intention from main partners in </w:t>
      </w:r>
      <w:r w:rsidR="00446BEC" w:rsidRPr="00D80C54">
        <w:t>your application</w:t>
      </w:r>
      <w:r w:rsidR="00B716F2" w:rsidRPr="00D80C54">
        <w:t>.</w:t>
      </w:r>
    </w:p>
    <w:p w:rsidR="00107405" w:rsidRDefault="00107405" w:rsidP="008D2E0C">
      <w:pPr>
        <w:pStyle w:val="ListParagraph"/>
        <w:numPr>
          <w:ilvl w:val="0"/>
          <w:numId w:val="13"/>
        </w:numPr>
        <w:spacing w:before="360"/>
        <w:contextualSpacing w:val="0"/>
        <w:rPr>
          <w:rFonts w:eastAsia="Times New Roman" w:cs="Times New Roman"/>
          <w:color w:val="000000"/>
        </w:rPr>
      </w:pPr>
      <w:r w:rsidRPr="00A905AE">
        <w:rPr>
          <w:rStyle w:val="Heading2Char"/>
          <w:sz w:val="24"/>
          <w:szCs w:val="24"/>
        </w:rPr>
        <w:t>Finances</w:t>
      </w:r>
      <w:r w:rsidRPr="00A905AE">
        <w:rPr>
          <w:b/>
        </w:rPr>
        <w:t xml:space="preserve"> </w:t>
      </w:r>
      <w:r w:rsidRPr="00A905AE">
        <w:rPr>
          <w:rFonts w:eastAsia="Times New Roman" w:cs="Times New Roman"/>
          <w:color w:val="000000"/>
        </w:rPr>
        <w:t>(</w:t>
      </w:r>
      <w:r w:rsidRPr="00A905AE">
        <w:t>approximately</w:t>
      </w:r>
      <w:r w:rsidRPr="00A905AE">
        <w:rPr>
          <w:rFonts w:eastAsia="Times New Roman" w:cs="Times New Roman"/>
          <w:color w:val="000000"/>
        </w:rPr>
        <w:t xml:space="preserve"> 500 words)</w:t>
      </w:r>
      <w:r w:rsidRPr="00A905AE">
        <w:rPr>
          <w:noProof/>
          <w:lang w:eastAsia="en-US"/>
        </w:rPr>
        <w:drawing>
          <wp:inline distT="0" distB="0" distL="0" distR="0" wp14:anchorId="04D0316E" wp14:editId="4204FA0A">
            <wp:extent cx="122310" cy="95250"/>
            <wp:effectExtent l="0" t="0" r="0" b="0"/>
            <wp:docPr id="4" name="Picture 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CB10B8" w:rsidRPr="00D80C54" w:rsidRDefault="00107405" w:rsidP="00CB10B8">
      <w:pPr>
        <w:pStyle w:val="ListParagraph"/>
        <w:ind w:left="540"/>
      </w:pPr>
      <w:r w:rsidRPr="00CB10B8">
        <w:t xml:space="preserve">Comment on your organization’s </w:t>
      </w:r>
      <w:r w:rsidR="003E2410" w:rsidRPr="00CB10B8">
        <w:t>financial health, planning and priorities</w:t>
      </w:r>
      <w:r w:rsidR="003E2410" w:rsidRPr="00D80C54">
        <w:t>.</w:t>
      </w:r>
      <w:r w:rsidR="00CB10B8" w:rsidRPr="00D80C54">
        <w:t xml:space="preserve"> If you have a surplus of 15%+ or unrestricted reserves, please provide a rationale.</w:t>
      </w:r>
    </w:p>
    <w:p w:rsidR="00CB10B8" w:rsidRPr="00D80C54" w:rsidRDefault="00CB10B8" w:rsidP="00CB10B8">
      <w:pPr>
        <w:pStyle w:val="ListParagraph"/>
        <w:ind w:left="540"/>
        <w:contextualSpacing w:val="0"/>
      </w:pPr>
    </w:p>
    <w:p w:rsidR="00107405" w:rsidRPr="00D80C54" w:rsidRDefault="00CB10B8" w:rsidP="00CB10B8">
      <w:pPr>
        <w:pStyle w:val="ListParagraph"/>
        <w:ind w:left="540"/>
        <w:contextualSpacing w:val="0"/>
        <w:rPr>
          <w:rFonts w:eastAsia="Times New Roman" w:cs="Times New Roman"/>
        </w:rPr>
      </w:pPr>
      <w:r w:rsidRPr="00D80C54">
        <w:t xml:space="preserve">Please note that if you have an accumulated deficit for your most recently completed fiscal year of more than 10% of revenue or an unrestricted net asset deficiency of more than 25% of the total revenue, you are required to </w:t>
      </w:r>
      <w:r w:rsidR="00DE0F97" w:rsidRPr="00D80C54">
        <w:t>provide</w:t>
      </w:r>
      <w:r w:rsidRPr="00D80C54">
        <w:t xml:space="preserve"> a deficit reduction plan</w:t>
      </w:r>
      <w:r w:rsidR="004D04EC" w:rsidRPr="00D80C54">
        <w:t>.</w:t>
      </w:r>
    </w:p>
    <w:p w:rsidR="00107405" w:rsidRDefault="00107405" w:rsidP="008D2E0C">
      <w:pPr>
        <w:pStyle w:val="ListParagraph"/>
        <w:numPr>
          <w:ilvl w:val="0"/>
          <w:numId w:val="13"/>
        </w:numPr>
        <w:spacing w:before="360"/>
        <w:contextualSpacing w:val="0"/>
        <w:rPr>
          <w:rFonts w:eastAsia="Times New Roman" w:cs="Times New Roman"/>
          <w:color w:val="000000"/>
        </w:rPr>
      </w:pPr>
      <w:r w:rsidRPr="00A905AE">
        <w:rPr>
          <w:rStyle w:val="Heading2Char"/>
          <w:sz w:val="24"/>
          <w:szCs w:val="24"/>
        </w:rPr>
        <w:t>Aims and Objectives</w:t>
      </w:r>
      <w:r w:rsidRPr="00A905AE">
        <w:rPr>
          <w:b/>
        </w:rPr>
        <w:t xml:space="preserve"> </w:t>
      </w:r>
      <w:r w:rsidRPr="00A905AE">
        <w:rPr>
          <w:rFonts w:eastAsia="Times New Roman" w:cs="Times New Roman"/>
          <w:color w:val="000000"/>
        </w:rPr>
        <w:t>(</w:t>
      </w:r>
      <w:r w:rsidRPr="00A905AE">
        <w:t>approximately</w:t>
      </w:r>
      <w:r w:rsidRPr="00A905AE">
        <w:rPr>
          <w:rFonts w:eastAsia="Times New Roman" w:cs="Times New Roman"/>
          <w:color w:val="000000"/>
        </w:rPr>
        <w:t xml:space="preserve"> 500 words)</w:t>
      </w:r>
      <w:r w:rsidRPr="00A905AE">
        <w:rPr>
          <w:noProof/>
          <w:lang w:eastAsia="en-US"/>
        </w:rPr>
        <w:drawing>
          <wp:inline distT="0" distB="0" distL="0" distR="0" wp14:anchorId="53F92A7F" wp14:editId="18E03450">
            <wp:extent cx="122310" cy="95250"/>
            <wp:effectExtent l="0" t="0" r="0" b="0"/>
            <wp:docPr id="5" name="Picture 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E2410" w:rsidRPr="008E089A" w:rsidRDefault="003E2410" w:rsidP="008D2E0C">
      <w:pPr>
        <w:pStyle w:val="ListParagraph"/>
        <w:spacing w:before="240"/>
        <w:ind w:left="540"/>
      </w:pPr>
      <w:r w:rsidRPr="008E089A">
        <w:t>Identify the 3 or 4 most important aims and/or objectives your organization hopes to achieve during the next funding cycle. They should be specific and achievable. Explain how they relate to your mission, artistic vision and the context in which your organization carries out its activities.</w:t>
      </w:r>
    </w:p>
    <w:p w:rsidR="00107405" w:rsidRPr="00A905AE" w:rsidRDefault="00107405" w:rsidP="008D2E0C">
      <w:pPr>
        <w:pStyle w:val="ListParagraph"/>
        <w:numPr>
          <w:ilvl w:val="0"/>
          <w:numId w:val="13"/>
        </w:numPr>
        <w:spacing w:before="360"/>
        <w:contextualSpacing w:val="0"/>
        <w:rPr>
          <w:rFonts w:eastAsia="Times New Roman" w:cs="Times New Roman"/>
          <w:b/>
          <w:color w:val="000000"/>
        </w:rPr>
      </w:pPr>
      <w:r w:rsidRPr="00A905AE">
        <w:rPr>
          <w:rStyle w:val="Heading2Char"/>
          <w:sz w:val="24"/>
          <w:szCs w:val="24"/>
        </w:rPr>
        <w:t>Additional Comments</w:t>
      </w:r>
      <w:r w:rsidRPr="00A905AE">
        <w:rPr>
          <w:rFonts w:eastAsia="Times New Roman" w:cs="Times New Roman"/>
          <w:b/>
          <w:color w:val="000000"/>
        </w:rPr>
        <w:t xml:space="preserve"> </w:t>
      </w:r>
      <w:r w:rsidRPr="00A905AE">
        <w:rPr>
          <w:rFonts w:eastAsia="Times New Roman" w:cs="Times New Roman"/>
        </w:rPr>
        <w:t>(</w:t>
      </w:r>
      <w:r w:rsidRPr="00A905AE">
        <w:t>approximately</w:t>
      </w:r>
      <w:r w:rsidRPr="00A905AE">
        <w:rPr>
          <w:rFonts w:eastAsia="Times New Roman" w:cs="Times New Roman"/>
        </w:rPr>
        <w:t xml:space="preserve"> 500 words)</w:t>
      </w:r>
    </w:p>
    <w:p w:rsidR="00107405" w:rsidRPr="008E089A" w:rsidRDefault="00107405" w:rsidP="008D2E0C">
      <w:pPr>
        <w:pStyle w:val="ListParagraph"/>
        <w:ind w:left="540"/>
        <w:contextualSpacing w:val="0"/>
        <w:rPr>
          <w:rFonts w:eastAsia="Times New Roman" w:cs="Times New Roman"/>
          <w:color w:val="000000"/>
        </w:rPr>
      </w:pPr>
      <w:r w:rsidRPr="008E089A">
        <w:t xml:space="preserve">If there is anything that has not been asked that is essential to understanding your application, provide it here.  </w:t>
      </w:r>
    </w:p>
    <w:p w:rsidR="00107405" w:rsidRPr="00A905AE" w:rsidRDefault="00107405" w:rsidP="008D2E0C">
      <w:pPr>
        <w:pStyle w:val="ListParagraph"/>
        <w:spacing w:before="120"/>
        <w:ind w:left="540"/>
        <w:contextualSpacing w:val="0"/>
      </w:pPr>
      <w:r w:rsidRPr="00A905AE">
        <w:t>Do not use this space to provide additional information related to earlier questions.</w:t>
      </w:r>
    </w:p>
    <w:p w:rsidR="00107405" w:rsidRPr="00A905AE" w:rsidRDefault="00107405" w:rsidP="008D2E0C">
      <w:pPr>
        <w:pStyle w:val="Heading2"/>
      </w:pPr>
      <w:r w:rsidRPr="00A905AE">
        <w:t>FINANCIAL AND STATISTICAL INFORMATION</w:t>
      </w:r>
    </w:p>
    <w:p w:rsidR="00107405" w:rsidRPr="00BE6E65" w:rsidRDefault="00107405" w:rsidP="008D2E0C">
      <w:pPr>
        <w:pStyle w:val="ListParagraph"/>
        <w:numPr>
          <w:ilvl w:val="0"/>
          <w:numId w:val="13"/>
        </w:numPr>
        <w:spacing w:before="360"/>
        <w:contextualSpacing w:val="0"/>
      </w:pPr>
      <w:r w:rsidRPr="00A905AE">
        <w:rPr>
          <w:b/>
        </w:rPr>
        <w:t>Annual grant amount requested</w:t>
      </w:r>
      <w:r w:rsidRPr="00A905AE">
        <w:rPr>
          <w:noProof/>
          <w:lang w:eastAsia="en-US"/>
        </w:rPr>
        <w:drawing>
          <wp:inline distT="0" distB="0" distL="0" distR="0" wp14:anchorId="6C43A34C" wp14:editId="79DC8A53">
            <wp:extent cx="122310" cy="95250"/>
            <wp:effectExtent l="0" t="0" r="0" b="0"/>
            <wp:docPr id="6" name="Picture 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BE6E65" w:rsidRPr="00BE6E65" w:rsidRDefault="00BE6E65" w:rsidP="00BE73B2">
      <w:pPr>
        <w:pStyle w:val="CommentText"/>
        <w:ind w:left="540"/>
        <w:rPr>
          <w:rFonts w:ascii="Calibri" w:hAnsi="Calibri"/>
          <w:sz w:val="24"/>
          <w:szCs w:val="24"/>
        </w:rPr>
      </w:pPr>
      <w:r w:rsidRPr="00BE6E65">
        <w:rPr>
          <w:rFonts w:ascii="Calibri" w:hAnsi="Calibri"/>
          <w:sz w:val="24"/>
          <w:szCs w:val="24"/>
        </w:rPr>
        <w:t xml:space="preserve">Up to 60% of total annual revenues, averaged over the last 3 years. The amount you enter here is the </w:t>
      </w:r>
      <w:r w:rsidRPr="00BE6E65">
        <w:rPr>
          <w:rFonts w:ascii="Calibri" w:hAnsi="Calibri"/>
          <w:b/>
          <w:sz w:val="24"/>
          <w:szCs w:val="24"/>
        </w:rPr>
        <w:t>annual</w:t>
      </w:r>
      <w:r w:rsidRPr="00BE6E65">
        <w:rPr>
          <w:rFonts w:ascii="Calibri" w:hAnsi="Calibri"/>
          <w:sz w:val="24"/>
          <w:szCs w:val="24"/>
        </w:rPr>
        <w:t xml:space="preserve"> grant amount requested. </w:t>
      </w:r>
    </w:p>
    <w:p w:rsidR="00BE6E65" w:rsidRPr="00BE6E65" w:rsidRDefault="00BE6E65" w:rsidP="008D2E0C">
      <w:pPr>
        <w:pStyle w:val="ListParagraph"/>
        <w:spacing w:before="120"/>
        <w:ind w:left="540"/>
        <w:contextualSpacing w:val="0"/>
        <w:rPr>
          <w:rFonts w:ascii="Calibri" w:hAnsi="Calibri"/>
        </w:rPr>
      </w:pPr>
      <w:r w:rsidRPr="00BE6E65">
        <w:rPr>
          <w:rFonts w:ascii="Calibri" w:hAnsi="Calibri"/>
        </w:rPr>
        <w:t>This amount must match the requested amount in your CADAC Financial Form for Arts Organizations (line number 4415)</w:t>
      </w:r>
      <w:r w:rsidR="00BE73B2" w:rsidRPr="00BE73B2">
        <w:t xml:space="preserve"> </w:t>
      </w:r>
      <w:r w:rsidR="00BE73B2" w:rsidRPr="00D80C54">
        <w:rPr>
          <w:rFonts w:ascii="Calibri" w:hAnsi="Calibri"/>
        </w:rPr>
        <w:t>for each related fiscal year</w:t>
      </w:r>
      <w:r w:rsidRPr="00D80C54">
        <w:rPr>
          <w:rFonts w:ascii="Calibri" w:hAnsi="Calibri"/>
        </w:rPr>
        <w:t>.</w:t>
      </w:r>
    </w:p>
    <w:p w:rsidR="00107405" w:rsidRDefault="00107405" w:rsidP="008D2E0C">
      <w:pPr>
        <w:pStyle w:val="ListParagraph"/>
        <w:spacing w:before="120"/>
        <w:ind w:left="547"/>
        <w:contextualSpacing w:val="0"/>
      </w:pPr>
      <w:r w:rsidRPr="00A905AE">
        <w:t xml:space="preserve">If </w:t>
      </w:r>
      <w:r w:rsidR="00CF2323" w:rsidRPr="00D80C54">
        <w:t xml:space="preserve">your application is </w:t>
      </w:r>
      <w:r w:rsidRPr="00A905AE">
        <w:t>successful, you might not be awarded the full amount requested.</w:t>
      </w:r>
    </w:p>
    <w:p w:rsidR="00CF2323" w:rsidRPr="00A905AE" w:rsidRDefault="00CF2323" w:rsidP="008D2E0C">
      <w:pPr>
        <w:pStyle w:val="ListParagraph"/>
        <w:spacing w:before="120"/>
        <w:ind w:left="547"/>
        <w:contextualSpacing w:val="0"/>
      </w:pPr>
    </w:p>
    <w:p w:rsidR="00CF2323" w:rsidRPr="00D80C54" w:rsidRDefault="00CF2323" w:rsidP="00CF2323">
      <w:pPr>
        <w:pStyle w:val="ListParagraph"/>
        <w:numPr>
          <w:ilvl w:val="0"/>
          <w:numId w:val="13"/>
        </w:numPr>
        <w:spacing w:before="360" w:after="360"/>
        <w:rPr>
          <w:b/>
        </w:rPr>
      </w:pPr>
      <w:r w:rsidRPr="00D80C54">
        <w:rPr>
          <w:b/>
        </w:rPr>
        <w:t>Total Amount Requested</w:t>
      </w:r>
      <w:r w:rsidR="0027327E" w:rsidRPr="00A905AE">
        <w:rPr>
          <w:noProof/>
          <w:lang w:eastAsia="en-US"/>
        </w:rPr>
        <w:drawing>
          <wp:inline distT="0" distB="0" distL="0" distR="0" wp14:anchorId="5D05ACBE" wp14:editId="3DC0CFFD">
            <wp:extent cx="122310" cy="95250"/>
            <wp:effectExtent l="0" t="0" r="0" b="0"/>
            <wp:docPr id="12" name="Picture 1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CF2323" w:rsidRPr="00D80C54" w:rsidRDefault="00CF2323" w:rsidP="00CF2323">
      <w:pPr>
        <w:pStyle w:val="ListParagraph"/>
        <w:spacing w:before="360" w:after="360"/>
        <w:ind w:left="540"/>
        <w:contextualSpacing w:val="0"/>
      </w:pPr>
      <w:r w:rsidRPr="00D80C54">
        <w:t>This amount should equal your annual requested amount x 4 years.</w:t>
      </w:r>
    </w:p>
    <w:p w:rsidR="00A43944" w:rsidRPr="00E80D9C" w:rsidRDefault="00A43944" w:rsidP="00A43944">
      <w:pPr>
        <w:pStyle w:val="ListParagraph"/>
        <w:numPr>
          <w:ilvl w:val="0"/>
          <w:numId w:val="13"/>
        </w:numPr>
        <w:spacing w:before="360" w:after="360"/>
        <w:contextualSpacing w:val="0"/>
        <w:rPr>
          <w:rFonts w:ascii="Calibri" w:hAnsi="Calibri"/>
          <w:b/>
          <w:sz w:val="22"/>
          <w:szCs w:val="22"/>
        </w:rPr>
      </w:pPr>
      <w:r>
        <w:rPr>
          <w:rFonts w:ascii="Calibri" w:hAnsi="Calibri"/>
          <w:b/>
        </w:rPr>
        <w:t>If you know</w:t>
      </w:r>
      <w:r w:rsidRPr="00A65DB9">
        <w:rPr>
          <w:rFonts w:ascii="Calibri" w:hAnsi="Calibri"/>
          <w:b/>
        </w:rPr>
        <w:t xml:space="preserve"> your CADAC ID</w:t>
      </w:r>
      <w:r>
        <w:rPr>
          <w:rFonts w:ascii="Calibri" w:hAnsi="Calibri"/>
          <w:b/>
        </w:rPr>
        <w:t>, please provide it</w:t>
      </w:r>
      <w:r w:rsidRPr="00A65DB9">
        <w:rPr>
          <w:rFonts w:ascii="Calibri" w:hAnsi="Calibri"/>
          <w:b/>
        </w:rPr>
        <w:t>.</w:t>
      </w:r>
    </w:p>
    <w:p w:rsidR="003D4F86" w:rsidRDefault="003D4F86" w:rsidP="008D2E0C">
      <w:pPr>
        <w:pStyle w:val="Heading2"/>
        <w:spacing w:before="160"/>
      </w:pPr>
    </w:p>
    <w:p w:rsidR="00107405" w:rsidRPr="00A905AE" w:rsidRDefault="00107405" w:rsidP="008D2E0C">
      <w:pPr>
        <w:pStyle w:val="Heading2"/>
        <w:spacing w:before="160"/>
      </w:pPr>
      <w:r w:rsidRPr="00A905AE">
        <w:t xml:space="preserve">REQUIRED </w:t>
      </w:r>
      <w:r w:rsidR="00BE6E65">
        <w:t>DOCUMENTS</w:t>
      </w:r>
    </w:p>
    <w:p w:rsidR="00107405" w:rsidRPr="00BE6E65" w:rsidRDefault="00107405" w:rsidP="00A43944">
      <w:pPr>
        <w:pStyle w:val="ListParagraph"/>
        <w:numPr>
          <w:ilvl w:val="0"/>
          <w:numId w:val="13"/>
        </w:numPr>
        <w:spacing w:before="120" w:after="240"/>
        <w:contextualSpacing w:val="0"/>
      </w:pPr>
      <w:r w:rsidRPr="00C460A8">
        <w:rPr>
          <w:b/>
        </w:rPr>
        <w:t>Complete the Appendices document.</w:t>
      </w:r>
      <w:r w:rsidRPr="00C460A8">
        <w:rPr>
          <w:noProof/>
          <w:lang w:eastAsia="en-US"/>
        </w:rPr>
        <w:drawing>
          <wp:inline distT="0" distB="0" distL="0" distR="0" wp14:anchorId="7FD70985" wp14:editId="779531F1">
            <wp:extent cx="122310" cy="95250"/>
            <wp:effectExtent l="0" t="0" r="0" b="0"/>
            <wp:docPr id="52" name="Picture 5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BE6E65" w:rsidRPr="00DA06BC" w:rsidRDefault="00BE6E65" w:rsidP="00A43944">
      <w:pPr>
        <w:pStyle w:val="ListParagraph"/>
        <w:numPr>
          <w:ilvl w:val="0"/>
          <w:numId w:val="13"/>
        </w:numPr>
        <w:spacing w:before="120" w:after="240"/>
        <w:contextualSpacing w:val="0"/>
      </w:pPr>
      <w:r w:rsidRPr="00D524E5">
        <w:rPr>
          <w:b/>
        </w:rPr>
        <w:t xml:space="preserve">Provide </w:t>
      </w:r>
      <w:r w:rsidR="00DA06BC" w:rsidRPr="00D80C54">
        <w:rPr>
          <w:b/>
        </w:rPr>
        <w:t xml:space="preserve">your organization’s template </w:t>
      </w:r>
      <w:r>
        <w:rPr>
          <w:b/>
        </w:rPr>
        <w:t>contract for artists you present or exhibit.</w:t>
      </w:r>
      <w:r w:rsidRPr="00C460A8">
        <w:rPr>
          <w:noProof/>
          <w:lang w:eastAsia="en-US"/>
        </w:rPr>
        <w:drawing>
          <wp:inline distT="0" distB="0" distL="0" distR="0" wp14:anchorId="5E7781AB" wp14:editId="29B670D0">
            <wp:extent cx="122310" cy="95250"/>
            <wp:effectExtent l="0" t="0" r="0" b="0"/>
            <wp:docPr id="10" name="Picture 10"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DA06BC" w:rsidRPr="00D80C54" w:rsidRDefault="00DA06BC" w:rsidP="00A43944">
      <w:pPr>
        <w:pStyle w:val="ListParagraph"/>
        <w:numPr>
          <w:ilvl w:val="0"/>
          <w:numId w:val="13"/>
        </w:numPr>
        <w:spacing w:before="120" w:after="240"/>
        <w:contextualSpacing w:val="0"/>
      </w:pPr>
      <w:r w:rsidRPr="00D80C54">
        <w:rPr>
          <w:b/>
        </w:rPr>
        <w:t>Provide letters of intention from main partners.</w:t>
      </w:r>
    </w:p>
    <w:p w:rsidR="00A43944" w:rsidRPr="006C424D" w:rsidRDefault="00A43944" w:rsidP="00A43944">
      <w:pPr>
        <w:pStyle w:val="ListParagraph"/>
        <w:numPr>
          <w:ilvl w:val="0"/>
          <w:numId w:val="13"/>
        </w:numPr>
        <w:spacing w:after="240"/>
        <w:contextualSpacing w:val="0"/>
        <w:rPr>
          <w:rFonts w:ascii="Calibri" w:hAnsi="Calibri"/>
          <w:b/>
        </w:rPr>
      </w:pPr>
      <w:r w:rsidRPr="006C424D">
        <w:rPr>
          <w:rFonts w:ascii="Calibri" w:hAnsi="Calibri"/>
          <w:b/>
        </w:rPr>
        <w:t>Provide a deficit reduction plan (if applicable).</w:t>
      </w:r>
    </w:p>
    <w:p w:rsidR="003D4F86" w:rsidRDefault="003D4F86" w:rsidP="00DA06BC">
      <w:pPr>
        <w:pStyle w:val="Heading2"/>
        <w:spacing w:before="160"/>
        <w:rPr>
          <w:color w:val="FF0000"/>
        </w:rPr>
      </w:pPr>
    </w:p>
    <w:p w:rsidR="00DA06BC" w:rsidRPr="00D80C54" w:rsidRDefault="00DA06BC" w:rsidP="002B4640">
      <w:pPr>
        <w:pStyle w:val="Heading2"/>
        <w:spacing w:before="160" w:after="240"/>
      </w:pPr>
      <w:r w:rsidRPr="00D80C54">
        <w:t>SUPPORT MATERIAL</w:t>
      </w:r>
    </w:p>
    <w:p w:rsidR="00DA06BC" w:rsidRPr="00D80C54" w:rsidRDefault="00DA06BC" w:rsidP="002B4640">
      <w:pPr>
        <w:pStyle w:val="ListParagraph"/>
        <w:numPr>
          <w:ilvl w:val="0"/>
          <w:numId w:val="13"/>
        </w:numPr>
        <w:spacing w:after="240"/>
      </w:pPr>
      <w:r w:rsidRPr="00D80C54">
        <w:rPr>
          <w:b/>
        </w:rPr>
        <w:t>You must submit at least 1 item of support material.</w:t>
      </w:r>
    </w:p>
    <w:p w:rsidR="00DA06BC" w:rsidRPr="00DA06BC" w:rsidRDefault="00DA06BC" w:rsidP="00DA06BC">
      <w:pPr>
        <w:spacing w:before="120"/>
        <w:ind w:left="180"/>
        <w:rPr>
          <w:b/>
          <w:color w:val="FF0000"/>
        </w:rPr>
      </w:pPr>
    </w:p>
    <w:sectPr w:rsidR="00DA06BC" w:rsidRPr="00DA06BC" w:rsidSect="00D96E4D">
      <w:headerReference w:type="even" r:id="rId25"/>
      <w:headerReference w:type="default" r:id="rId26"/>
      <w:footerReference w:type="default" r:id="rId27"/>
      <w:headerReference w:type="first" r:id="rId28"/>
      <w:footerReference w:type="first" r:id="rId29"/>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AA1" w:rsidRDefault="00FB1AA1" w:rsidP="00EB50B8">
      <w:r>
        <w:separator/>
      </w:r>
    </w:p>
  </w:endnote>
  <w:endnote w:type="continuationSeparator" w:id="0">
    <w:p w:rsidR="00FB1AA1" w:rsidRDefault="00FB1AA1" w:rsidP="00EB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BB9" w:rsidRPr="009C5FC5" w:rsidRDefault="001A5BB9" w:rsidP="001A5BB9">
    <w:pPr>
      <w:pStyle w:val="Footer"/>
    </w:pPr>
    <w:r w:rsidRPr="009C5FC5">
      <w:t>E5007 0</w:t>
    </w:r>
    <w:r w:rsidR="009C5FC5" w:rsidRPr="009C5FC5">
      <w:t>4</w:t>
    </w:r>
    <w:r w:rsidRPr="009C5FC5">
      <w:t>-19</w:t>
    </w:r>
  </w:p>
  <w:p w:rsidR="001A5BB9" w:rsidRDefault="001A5B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E0C" w:rsidRPr="009C5FC5" w:rsidRDefault="00BD598C">
    <w:pPr>
      <w:pStyle w:val="Footer"/>
    </w:pPr>
    <w:r w:rsidRPr="009C5FC5">
      <w:t xml:space="preserve">E5007 </w:t>
    </w:r>
    <w:r w:rsidR="001A5BB9" w:rsidRPr="009C5FC5">
      <w:t>0</w:t>
    </w:r>
    <w:r w:rsidR="009C5FC5" w:rsidRPr="009C5FC5">
      <w:t>4</w:t>
    </w:r>
    <w:r w:rsidRPr="009C5FC5">
      <w:t>-1</w:t>
    </w:r>
    <w:r w:rsidR="001A5BB9" w:rsidRPr="009C5FC5">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AA1" w:rsidRDefault="00FB1AA1" w:rsidP="00EB50B8">
      <w:r>
        <w:separator/>
      </w:r>
    </w:p>
  </w:footnote>
  <w:footnote w:type="continuationSeparator" w:id="0">
    <w:p w:rsidR="00FB1AA1" w:rsidRDefault="00FB1AA1" w:rsidP="00EB5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E0C" w:rsidRDefault="00FB1A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4578071"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792" w:rsidRDefault="00FB1A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4578072"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p w:rsidR="001B7792" w:rsidRDefault="001B77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7F" w:rsidRPr="00F8087F" w:rsidRDefault="00FB1AA1" w:rsidP="00F8087F">
    <w:pPr>
      <w:tabs>
        <w:tab w:val="center" w:pos="4680"/>
        <w:tab w:val="right" w:pos="9360"/>
      </w:tabs>
      <w:spacing w:after="120"/>
      <w:jc w:val="right"/>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4578070"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1B7792">
      <w:rPr>
        <w:rFonts w:eastAsia="Calibri" w:cs="Arial"/>
        <w:noProof/>
        <w:color w:val="0070C0"/>
        <w:sz w:val="48"/>
        <w:szCs w:val="48"/>
        <w:lang w:eastAsia="en-US"/>
      </w:rPr>
      <w:drawing>
        <wp:anchor distT="0" distB="0" distL="114300" distR="114300" simplePos="0" relativeHeight="251658240" behindDoc="0" locked="0" layoutInCell="1" allowOverlap="1">
          <wp:simplePos x="0" y="0"/>
          <wp:positionH relativeFrom="column">
            <wp:posOffset>-75565</wp:posOffset>
          </wp:positionH>
          <wp:positionV relativeFrom="paragraph">
            <wp:posOffset>-106680</wp:posOffset>
          </wp:positionV>
          <wp:extent cx="2999105" cy="548640"/>
          <wp:effectExtent l="0" t="0" r="0" b="3810"/>
          <wp:wrapSquare wrapText="bothSides"/>
          <wp:docPr id="3" name="Picture 3"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F8087F" w:rsidRPr="00F8087F">
      <w:rPr>
        <w:b/>
        <w:color w:val="FF0000"/>
      </w:rPr>
      <w:t xml:space="preserve"> </w:t>
    </w:r>
    <w:r w:rsidR="00F8087F" w:rsidRPr="00C45E4D">
      <w:rPr>
        <w:b/>
        <w:color w:val="FF0000"/>
      </w:rPr>
      <w:t xml:space="preserve">PREVIEW: </w:t>
    </w:r>
    <w:r w:rsidR="00F8087F" w:rsidRPr="00C45E4D">
      <w:rPr>
        <w:b/>
      </w:rPr>
      <w:t>Program Guidelines</w:t>
    </w:r>
    <w:r w:rsidR="00F8087F" w:rsidRPr="00C45E4D">
      <w:rPr>
        <w:b/>
      </w:rPr>
      <w:br/>
      <w:t>and Application Form</w:t>
    </w:r>
  </w:p>
  <w:p w:rsidR="001B7792" w:rsidRPr="00E028CF" w:rsidRDefault="001B7792" w:rsidP="00E028CF">
    <w:pPr>
      <w:pStyle w:val="Header"/>
      <w:spacing w:after="240"/>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Description: Description: mandatory question" style="width:22.55pt;height:17.55pt;visibility:visible" o:bullet="t">
        <v:imagedata r:id="rId1" o:title=" mandatory question"/>
      </v:shape>
    </w:pict>
  </w:numPicBullet>
  <w:abstractNum w:abstractNumId="0">
    <w:nsid w:val="0B905735"/>
    <w:multiLevelType w:val="hybridMultilevel"/>
    <w:tmpl w:val="10CCA8EA"/>
    <w:lvl w:ilvl="0" w:tplc="983475A4">
      <w:start w:val="1"/>
      <w:numFmt w:val="decimal"/>
      <w:suff w:val="space"/>
      <w:lvlText w:val="%1."/>
      <w:lvlJc w:val="left"/>
      <w:pPr>
        <w:ind w:left="540" w:hanging="360"/>
      </w:pPr>
      <w:rPr>
        <w:rFonts w:hint="default"/>
        <w:b/>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3BB233B"/>
    <w:multiLevelType w:val="hybridMultilevel"/>
    <w:tmpl w:val="B1547D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4AC2EDC"/>
    <w:multiLevelType w:val="hybridMultilevel"/>
    <w:tmpl w:val="C080A07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2CBD0678"/>
    <w:multiLevelType w:val="hybridMultilevel"/>
    <w:tmpl w:val="D124DC1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2E273A72"/>
    <w:multiLevelType w:val="hybridMultilevel"/>
    <w:tmpl w:val="449C6BA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FC3AC5"/>
    <w:multiLevelType w:val="hybridMultilevel"/>
    <w:tmpl w:val="B766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F922B27"/>
    <w:multiLevelType w:val="hybridMultilevel"/>
    <w:tmpl w:val="513E2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8EB6130"/>
    <w:multiLevelType w:val="hybridMultilevel"/>
    <w:tmpl w:val="21B454BC"/>
    <w:lvl w:ilvl="0" w:tplc="1C58A8E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EE649FD"/>
    <w:multiLevelType w:val="hybridMultilevel"/>
    <w:tmpl w:val="4650CD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2">
    <w:nsid w:val="4EE609A5"/>
    <w:multiLevelType w:val="hybridMultilevel"/>
    <w:tmpl w:val="40F0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B1616A"/>
    <w:multiLevelType w:val="hybridMultilevel"/>
    <w:tmpl w:val="D8F48932"/>
    <w:lvl w:ilvl="0" w:tplc="DE6ED2F4">
      <w:start w:val="1"/>
      <w:numFmt w:val="bullet"/>
      <w:lvlText w:val=""/>
      <w:lvlPicBulletId w:val="0"/>
      <w:lvlJc w:val="left"/>
      <w:pPr>
        <w:tabs>
          <w:tab w:val="num" w:pos="720"/>
        </w:tabs>
        <w:ind w:left="720" w:hanging="360"/>
      </w:pPr>
      <w:rPr>
        <w:rFonts w:ascii="Symbol" w:hAnsi="Symbol" w:hint="default"/>
      </w:rPr>
    </w:lvl>
    <w:lvl w:ilvl="1" w:tplc="7ED2DC5A" w:tentative="1">
      <w:start w:val="1"/>
      <w:numFmt w:val="bullet"/>
      <w:lvlText w:val=""/>
      <w:lvlJc w:val="left"/>
      <w:pPr>
        <w:tabs>
          <w:tab w:val="num" w:pos="1440"/>
        </w:tabs>
        <w:ind w:left="1440" w:hanging="360"/>
      </w:pPr>
      <w:rPr>
        <w:rFonts w:ascii="Symbol" w:hAnsi="Symbol" w:hint="default"/>
      </w:rPr>
    </w:lvl>
    <w:lvl w:ilvl="2" w:tplc="FEB29CAA" w:tentative="1">
      <w:start w:val="1"/>
      <w:numFmt w:val="bullet"/>
      <w:lvlText w:val=""/>
      <w:lvlJc w:val="left"/>
      <w:pPr>
        <w:tabs>
          <w:tab w:val="num" w:pos="2160"/>
        </w:tabs>
        <w:ind w:left="2160" w:hanging="360"/>
      </w:pPr>
      <w:rPr>
        <w:rFonts w:ascii="Symbol" w:hAnsi="Symbol" w:hint="default"/>
      </w:rPr>
    </w:lvl>
    <w:lvl w:ilvl="3" w:tplc="C8481DE8" w:tentative="1">
      <w:start w:val="1"/>
      <w:numFmt w:val="bullet"/>
      <w:lvlText w:val=""/>
      <w:lvlJc w:val="left"/>
      <w:pPr>
        <w:tabs>
          <w:tab w:val="num" w:pos="2880"/>
        </w:tabs>
        <w:ind w:left="2880" w:hanging="360"/>
      </w:pPr>
      <w:rPr>
        <w:rFonts w:ascii="Symbol" w:hAnsi="Symbol" w:hint="default"/>
      </w:rPr>
    </w:lvl>
    <w:lvl w:ilvl="4" w:tplc="B1A81E18" w:tentative="1">
      <w:start w:val="1"/>
      <w:numFmt w:val="bullet"/>
      <w:lvlText w:val=""/>
      <w:lvlJc w:val="left"/>
      <w:pPr>
        <w:tabs>
          <w:tab w:val="num" w:pos="3600"/>
        </w:tabs>
        <w:ind w:left="3600" w:hanging="360"/>
      </w:pPr>
      <w:rPr>
        <w:rFonts w:ascii="Symbol" w:hAnsi="Symbol" w:hint="default"/>
      </w:rPr>
    </w:lvl>
    <w:lvl w:ilvl="5" w:tplc="F3A46C02" w:tentative="1">
      <w:start w:val="1"/>
      <w:numFmt w:val="bullet"/>
      <w:lvlText w:val=""/>
      <w:lvlJc w:val="left"/>
      <w:pPr>
        <w:tabs>
          <w:tab w:val="num" w:pos="4320"/>
        </w:tabs>
        <w:ind w:left="4320" w:hanging="360"/>
      </w:pPr>
      <w:rPr>
        <w:rFonts w:ascii="Symbol" w:hAnsi="Symbol" w:hint="default"/>
      </w:rPr>
    </w:lvl>
    <w:lvl w:ilvl="6" w:tplc="24DC6CC6" w:tentative="1">
      <w:start w:val="1"/>
      <w:numFmt w:val="bullet"/>
      <w:lvlText w:val=""/>
      <w:lvlJc w:val="left"/>
      <w:pPr>
        <w:tabs>
          <w:tab w:val="num" w:pos="5040"/>
        </w:tabs>
        <w:ind w:left="5040" w:hanging="360"/>
      </w:pPr>
      <w:rPr>
        <w:rFonts w:ascii="Symbol" w:hAnsi="Symbol" w:hint="default"/>
      </w:rPr>
    </w:lvl>
    <w:lvl w:ilvl="7" w:tplc="899A7C1A" w:tentative="1">
      <w:start w:val="1"/>
      <w:numFmt w:val="bullet"/>
      <w:lvlText w:val=""/>
      <w:lvlJc w:val="left"/>
      <w:pPr>
        <w:tabs>
          <w:tab w:val="num" w:pos="5760"/>
        </w:tabs>
        <w:ind w:left="5760" w:hanging="360"/>
      </w:pPr>
      <w:rPr>
        <w:rFonts w:ascii="Symbol" w:hAnsi="Symbol" w:hint="default"/>
      </w:rPr>
    </w:lvl>
    <w:lvl w:ilvl="8" w:tplc="6EE6C742" w:tentative="1">
      <w:start w:val="1"/>
      <w:numFmt w:val="bullet"/>
      <w:lvlText w:val=""/>
      <w:lvlJc w:val="left"/>
      <w:pPr>
        <w:tabs>
          <w:tab w:val="num" w:pos="6480"/>
        </w:tabs>
        <w:ind w:left="6480" w:hanging="360"/>
      </w:pPr>
      <w:rPr>
        <w:rFonts w:ascii="Symbol" w:hAnsi="Symbol" w:hint="default"/>
      </w:rPr>
    </w:lvl>
  </w:abstractNum>
  <w:abstractNum w:abstractNumId="14">
    <w:nsid w:val="5B230BB0"/>
    <w:multiLevelType w:val="hybridMultilevel"/>
    <w:tmpl w:val="099C1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D0C610C"/>
    <w:multiLevelType w:val="hybridMultilevel"/>
    <w:tmpl w:val="A7EA2A30"/>
    <w:lvl w:ilvl="0" w:tplc="04090001">
      <w:start w:val="1"/>
      <w:numFmt w:val="bullet"/>
      <w:lvlText w:val=""/>
      <w:lvlJc w:val="left"/>
      <w:pPr>
        <w:ind w:left="1313" w:hanging="360"/>
      </w:pPr>
      <w:rPr>
        <w:rFonts w:ascii="Symbol" w:hAnsi="Symbol" w:hint="default"/>
      </w:rPr>
    </w:lvl>
    <w:lvl w:ilvl="1" w:tplc="04090003">
      <w:start w:val="1"/>
      <w:numFmt w:val="bullet"/>
      <w:lvlText w:val="o"/>
      <w:lvlJc w:val="left"/>
      <w:pPr>
        <w:ind w:left="2033" w:hanging="360"/>
      </w:pPr>
      <w:rPr>
        <w:rFonts w:ascii="Courier New" w:hAnsi="Courier New" w:cs="Courier New" w:hint="default"/>
      </w:rPr>
    </w:lvl>
    <w:lvl w:ilvl="2" w:tplc="04090005">
      <w:start w:val="1"/>
      <w:numFmt w:val="bullet"/>
      <w:lvlText w:val=""/>
      <w:lvlJc w:val="left"/>
      <w:pPr>
        <w:ind w:left="2753" w:hanging="360"/>
      </w:pPr>
      <w:rPr>
        <w:rFonts w:ascii="Wingdings" w:hAnsi="Wingdings" w:hint="default"/>
      </w:rPr>
    </w:lvl>
    <w:lvl w:ilvl="3" w:tplc="04090001">
      <w:start w:val="1"/>
      <w:numFmt w:val="bullet"/>
      <w:lvlText w:val=""/>
      <w:lvlJc w:val="left"/>
      <w:pPr>
        <w:ind w:left="3473" w:hanging="360"/>
      </w:pPr>
      <w:rPr>
        <w:rFonts w:ascii="Symbol" w:hAnsi="Symbol" w:hint="default"/>
      </w:rPr>
    </w:lvl>
    <w:lvl w:ilvl="4" w:tplc="04090003">
      <w:start w:val="1"/>
      <w:numFmt w:val="bullet"/>
      <w:lvlText w:val="o"/>
      <w:lvlJc w:val="left"/>
      <w:pPr>
        <w:ind w:left="4193" w:hanging="360"/>
      </w:pPr>
      <w:rPr>
        <w:rFonts w:ascii="Courier New" w:hAnsi="Courier New" w:cs="Courier New" w:hint="default"/>
      </w:rPr>
    </w:lvl>
    <w:lvl w:ilvl="5" w:tplc="04090005">
      <w:start w:val="1"/>
      <w:numFmt w:val="bullet"/>
      <w:lvlText w:val=""/>
      <w:lvlJc w:val="left"/>
      <w:pPr>
        <w:ind w:left="4913" w:hanging="360"/>
      </w:pPr>
      <w:rPr>
        <w:rFonts w:ascii="Wingdings" w:hAnsi="Wingdings" w:hint="default"/>
      </w:rPr>
    </w:lvl>
    <w:lvl w:ilvl="6" w:tplc="04090001">
      <w:start w:val="1"/>
      <w:numFmt w:val="bullet"/>
      <w:lvlText w:val=""/>
      <w:lvlJc w:val="left"/>
      <w:pPr>
        <w:ind w:left="5633" w:hanging="360"/>
      </w:pPr>
      <w:rPr>
        <w:rFonts w:ascii="Symbol" w:hAnsi="Symbol" w:hint="default"/>
      </w:rPr>
    </w:lvl>
    <w:lvl w:ilvl="7" w:tplc="04090003">
      <w:start w:val="1"/>
      <w:numFmt w:val="bullet"/>
      <w:lvlText w:val="o"/>
      <w:lvlJc w:val="left"/>
      <w:pPr>
        <w:ind w:left="6353" w:hanging="360"/>
      </w:pPr>
      <w:rPr>
        <w:rFonts w:ascii="Courier New" w:hAnsi="Courier New" w:cs="Courier New" w:hint="default"/>
      </w:rPr>
    </w:lvl>
    <w:lvl w:ilvl="8" w:tplc="04090005">
      <w:start w:val="1"/>
      <w:numFmt w:val="bullet"/>
      <w:lvlText w:val=""/>
      <w:lvlJc w:val="left"/>
      <w:pPr>
        <w:ind w:left="7073" w:hanging="360"/>
      </w:pPr>
      <w:rPr>
        <w:rFonts w:ascii="Wingdings" w:hAnsi="Wingdings" w:hint="default"/>
      </w:rPr>
    </w:lvl>
  </w:abstractNum>
  <w:abstractNum w:abstractNumId="16">
    <w:nsid w:val="60636E13"/>
    <w:multiLevelType w:val="hybridMultilevel"/>
    <w:tmpl w:val="40F2E87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7">
    <w:nsid w:val="65107099"/>
    <w:multiLevelType w:val="hybridMultilevel"/>
    <w:tmpl w:val="09C2C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88B7475"/>
    <w:multiLevelType w:val="hybridMultilevel"/>
    <w:tmpl w:val="1AEE97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6E741D82"/>
    <w:multiLevelType w:val="hybridMultilevel"/>
    <w:tmpl w:val="0E7E798E"/>
    <w:lvl w:ilvl="0" w:tplc="DFE4AC02">
      <w:start w:val="1"/>
      <w:numFmt w:val="bullet"/>
      <w:lvlText w:val=""/>
      <w:lvlJc w:val="left"/>
      <w:pPr>
        <w:ind w:left="720" w:hanging="360"/>
      </w:pPr>
      <w:rPr>
        <w:rFonts w:ascii="Symbol" w:hAnsi="Symbol"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03F6572"/>
    <w:multiLevelType w:val="hybridMultilevel"/>
    <w:tmpl w:val="36723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778276A4"/>
    <w:multiLevelType w:val="hybridMultilevel"/>
    <w:tmpl w:val="F1C012D6"/>
    <w:lvl w:ilvl="0" w:tplc="1DAA4C4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77E321C0"/>
    <w:multiLevelType w:val="hybridMultilevel"/>
    <w:tmpl w:val="F1FE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4A10A1"/>
    <w:multiLevelType w:val="hybridMultilevel"/>
    <w:tmpl w:val="524CC3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7"/>
  </w:num>
  <w:num w:numId="2">
    <w:abstractNumId w:val="9"/>
  </w:num>
  <w:num w:numId="3">
    <w:abstractNumId w:val="14"/>
  </w:num>
  <w:num w:numId="4">
    <w:abstractNumId w:val="17"/>
  </w:num>
  <w:num w:numId="5">
    <w:abstractNumId w:val="21"/>
  </w:num>
  <w:num w:numId="6">
    <w:abstractNumId w:val="18"/>
  </w:num>
  <w:num w:numId="7">
    <w:abstractNumId w:val="20"/>
  </w:num>
  <w:num w:numId="8">
    <w:abstractNumId w:val="10"/>
  </w:num>
  <w:num w:numId="9">
    <w:abstractNumId w:val="5"/>
  </w:num>
  <w:num w:numId="10">
    <w:abstractNumId w:val="8"/>
  </w:num>
  <w:num w:numId="11">
    <w:abstractNumId w:val="6"/>
  </w:num>
  <w:num w:numId="12">
    <w:abstractNumId w:val="12"/>
  </w:num>
  <w:num w:numId="13">
    <w:abstractNumId w:val="0"/>
  </w:num>
  <w:num w:numId="14">
    <w:abstractNumId w:val="11"/>
  </w:num>
  <w:num w:numId="15">
    <w:abstractNumId w:val="1"/>
  </w:num>
  <w:num w:numId="16">
    <w:abstractNumId w:val="15"/>
  </w:num>
  <w:num w:numId="17">
    <w:abstractNumId w:val="23"/>
  </w:num>
  <w:num w:numId="18">
    <w:abstractNumId w:val="19"/>
  </w:num>
  <w:num w:numId="19">
    <w:abstractNumId w:val="13"/>
  </w:num>
  <w:num w:numId="20">
    <w:abstractNumId w:val="16"/>
  </w:num>
  <w:num w:numId="21">
    <w:abstractNumId w:val="22"/>
  </w:num>
  <w:num w:numId="22">
    <w:abstractNumId w:val="2"/>
  </w:num>
  <w:num w:numId="23">
    <w:abstractNumId w:val="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3A"/>
    <w:rsid w:val="00030425"/>
    <w:rsid w:val="00032ECA"/>
    <w:rsid w:val="0007331A"/>
    <w:rsid w:val="00083E1F"/>
    <w:rsid w:val="00085C1D"/>
    <w:rsid w:val="0008693E"/>
    <w:rsid w:val="000A776D"/>
    <w:rsid w:val="000B571D"/>
    <w:rsid w:val="000C01B8"/>
    <w:rsid w:val="000D5553"/>
    <w:rsid w:val="000E3BBC"/>
    <w:rsid w:val="0010017E"/>
    <w:rsid w:val="00107405"/>
    <w:rsid w:val="00115F24"/>
    <w:rsid w:val="00121DFD"/>
    <w:rsid w:val="00124390"/>
    <w:rsid w:val="00125451"/>
    <w:rsid w:val="001257FC"/>
    <w:rsid w:val="00125B12"/>
    <w:rsid w:val="00132F71"/>
    <w:rsid w:val="001408A4"/>
    <w:rsid w:val="00145025"/>
    <w:rsid w:val="00145995"/>
    <w:rsid w:val="001669F0"/>
    <w:rsid w:val="00172FD5"/>
    <w:rsid w:val="00187D32"/>
    <w:rsid w:val="0019737A"/>
    <w:rsid w:val="001A4614"/>
    <w:rsid w:val="001A5BB9"/>
    <w:rsid w:val="001B21E3"/>
    <w:rsid w:val="001B7792"/>
    <w:rsid w:val="001C5F53"/>
    <w:rsid w:val="001D27F1"/>
    <w:rsid w:val="001D5B75"/>
    <w:rsid w:val="001D658F"/>
    <w:rsid w:val="001E426D"/>
    <w:rsid w:val="001F4A0F"/>
    <w:rsid w:val="002050CB"/>
    <w:rsid w:val="00226ABA"/>
    <w:rsid w:val="00227692"/>
    <w:rsid w:val="00230E93"/>
    <w:rsid w:val="0027327E"/>
    <w:rsid w:val="0029721D"/>
    <w:rsid w:val="002B1168"/>
    <w:rsid w:val="002B4640"/>
    <w:rsid w:val="002B5866"/>
    <w:rsid w:val="002B67CA"/>
    <w:rsid w:val="002B7AAD"/>
    <w:rsid w:val="002D68C0"/>
    <w:rsid w:val="003115B8"/>
    <w:rsid w:val="00313561"/>
    <w:rsid w:val="00320164"/>
    <w:rsid w:val="00330578"/>
    <w:rsid w:val="003376BF"/>
    <w:rsid w:val="00343724"/>
    <w:rsid w:val="00366536"/>
    <w:rsid w:val="00386282"/>
    <w:rsid w:val="00391203"/>
    <w:rsid w:val="003A66D3"/>
    <w:rsid w:val="003B0A5F"/>
    <w:rsid w:val="003C6778"/>
    <w:rsid w:val="003D2B86"/>
    <w:rsid w:val="003D4F86"/>
    <w:rsid w:val="003E1241"/>
    <w:rsid w:val="003E2410"/>
    <w:rsid w:val="00406253"/>
    <w:rsid w:val="004147EF"/>
    <w:rsid w:val="00417B25"/>
    <w:rsid w:val="00423916"/>
    <w:rsid w:val="00433C3F"/>
    <w:rsid w:val="00446BEC"/>
    <w:rsid w:val="00472016"/>
    <w:rsid w:val="00480880"/>
    <w:rsid w:val="00481CD9"/>
    <w:rsid w:val="0049584C"/>
    <w:rsid w:val="004C0309"/>
    <w:rsid w:val="004C3B66"/>
    <w:rsid w:val="004C3CA9"/>
    <w:rsid w:val="004D04EC"/>
    <w:rsid w:val="004D4334"/>
    <w:rsid w:val="004D4AE0"/>
    <w:rsid w:val="004E7AE7"/>
    <w:rsid w:val="004F36FA"/>
    <w:rsid w:val="004F4DDC"/>
    <w:rsid w:val="004F5F99"/>
    <w:rsid w:val="004F7BCB"/>
    <w:rsid w:val="00507275"/>
    <w:rsid w:val="00520F38"/>
    <w:rsid w:val="00536D12"/>
    <w:rsid w:val="00537D53"/>
    <w:rsid w:val="00541A78"/>
    <w:rsid w:val="00554AEF"/>
    <w:rsid w:val="00566B34"/>
    <w:rsid w:val="00586BF1"/>
    <w:rsid w:val="005912CF"/>
    <w:rsid w:val="005958BA"/>
    <w:rsid w:val="00597BA7"/>
    <w:rsid w:val="005B1023"/>
    <w:rsid w:val="005B113B"/>
    <w:rsid w:val="005B4D9A"/>
    <w:rsid w:val="005B7875"/>
    <w:rsid w:val="005C00D1"/>
    <w:rsid w:val="005C164D"/>
    <w:rsid w:val="005D3678"/>
    <w:rsid w:val="005E68C7"/>
    <w:rsid w:val="00601DD7"/>
    <w:rsid w:val="006133D0"/>
    <w:rsid w:val="0068255D"/>
    <w:rsid w:val="00683071"/>
    <w:rsid w:val="00685AF7"/>
    <w:rsid w:val="006905B7"/>
    <w:rsid w:val="006D3517"/>
    <w:rsid w:val="006E26D9"/>
    <w:rsid w:val="00700A96"/>
    <w:rsid w:val="007033F5"/>
    <w:rsid w:val="00705A1D"/>
    <w:rsid w:val="00732400"/>
    <w:rsid w:val="007356A5"/>
    <w:rsid w:val="007465D2"/>
    <w:rsid w:val="00750323"/>
    <w:rsid w:val="00771EA3"/>
    <w:rsid w:val="0077278E"/>
    <w:rsid w:val="00780483"/>
    <w:rsid w:val="007955B1"/>
    <w:rsid w:val="007A0294"/>
    <w:rsid w:val="007A261C"/>
    <w:rsid w:val="007A37D5"/>
    <w:rsid w:val="007A3988"/>
    <w:rsid w:val="007C3AD2"/>
    <w:rsid w:val="007D35B3"/>
    <w:rsid w:val="007D580C"/>
    <w:rsid w:val="007E3CD6"/>
    <w:rsid w:val="007E4F6A"/>
    <w:rsid w:val="007E79BD"/>
    <w:rsid w:val="008105A2"/>
    <w:rsid w:val="00821EC8"/>
    <w:rsid w:val="00824323"/>
    <w:rsid w:val="00832BB5"/>
    <w:rsid w:val="008338A8"/>
    <w:rsid w:val="0083424C"/>
    <w:rsid w:val="00836645"/>
    <w:rsid w:val="00864B95"/>
    <w:rsid w:val="00876803"/>
    <w:rsid w:val="00881573"/>
    <w:rsid w:val="00890574"/>
    <w:rsid w:val="00894074"/>
    <w:rsid w:val="0089704B"/>
    <w:rsid w:val="008A0E9B"/>
    <w:rsid w:val="008A30C1"/>
    <w:rsid w:val="008A3C0F"/>
    <w:rsid w:val="008C591E"/>
    <w:rsid w:val="008D1A2B"/>
    <w:rsid w:val="008D2E0C"/>
    <w:rsid w:val="008D2ED3"/>
    <w:rsid w:val="008E089A"/>
    <w:rsid w:val="008E3913"/>
    <w:rsid w:val="008F1374"/>
    <w:rsid w:val="0090485A"/>
    <w:rsid w:val="00932604"/>
    <w:rsid w:val="00954375"/>
    <w:rsid w:val="00966FFA"/>
    <w:rsid w:val="00971F45"/>
    <w:rsid w:val="0097403A"/>
    <w:rsid w:val="00995DD2"/>
    <w:rsid w:val="009A1713"/>
    <w:rsid w:val="009A292C"/>
    <w:rsid w:val="009A29C2"/>
    <w:rsid w:val="009A7AF8"/>
    <w:rsid w:val="009B708D"/>
    <w:rsid w:val="009C5FC5"/>
    <w:rsid w:val="009D00A5"/>
    <w:rsid w:val="009D3C48"/>
    <w:rsid w:val="009F714E"/>
    <w:rsid w:val="00A058B2"/>
    <w:rsid w:val="00A125AC"/>
    <w:rsid w:val="00A141E3"/>
    <w:rsid w:val="00A43944"/>
    <w:rsid w:val="00A50F4E"/>
    <w:rsid w:val="00A54E2C"/>
    <w:rsid w:val="00A616B7"/>
    <w:rsid w:val="00A737E7"/>
    <w:rsid w:val="00A753B3"/>
    <w:rsid w:val="00A808CD"/>
    <w:rsid w:val="00A814CC"/>
    <w:rsid w:val="00A817F9"/>
    <w:rsid w:val="00A87BB0"/>
    <w:rsid w:val="00A933B4"/>
    <w:rsid w:val="00AA05EF"/>
    <w:rsid w:val="00AA4621"/>
    <w:rsid w:val="00AA710E"/>
    <w:rsid w:val="00AB6E38"/>
    <w:rsid w:val="00AC7C75"/>
    <w:rsid w:val="00AD7214"/>
    <w:rsid w:val="00AE1C25"/>
    <w:rsid w:val="00AF1CED"/>
    <w:rsid w:val="00B061C2"/>
    <w:rsid w:val="00B124E1"/>
    <w:rsid w:val="00B165D2"/>
    <w:rsid w:val="00B27D03"/>
    <w:rsid w:val="00B42C90"/>
    <w:rsid w:val="00B562EC"/>
    <w:rsid w:val="00B64E72"/>
    <w:rsid w:val="00B716F2"/>
    <w:rsid w:val="00B908C5"/>
    <w:rsid w:val="00BD1536"/>
    <w:rsid w:val="00BD598C"/>
    <w:rsid w:val="00BE0220"/>
    <w:rsid w:val="00BE34C0"/>
    <w:rsid w:val="00BE46E9"/>
    <w:rsid w:val="00BE6E65"/>
    <w:rsid w:val="00BE73B2"/>
    <w:rsid w:val="00C056AF"/>
    <w:rsid w:val="00C05BD5"/>
    <w:rsid w:val="00C349D6"/>
    <w:rsid w:val="00C407D6"/>
    <w:rsid w:val="00C430E3"/>
    <w:rsid w:val="00C45AFE"/>
    <w:rsid w:val="00C4737A"/>
    <w:rsid w:val="00C76608"/>
    <w:rsid w:val="00C80670"/>
    <w:rsid w:val="00C80F16"/>
    <w:rsid w:val="00C8239C"/>
    <w:rsid w:val="00C85D18"/>
    <w:rsid w:val="00C90D9E"/>
    <w:rsid w:val="00C91481"/>
    <w:rsid w:val="00C941F0"/>
    <w:rsid w:val="00CB10B8"/>
    <w:rsid w:val="00CD7F3D"/>
    <w:rsid w:val="00CE243D"/>
    <w:rsid w:val="00CE544B"/>
    <w:rsid w:val="00CE6F86"/>
    <w:rsid w:val="00CF2323"/>
    <w:rsid w:val="00D00F70"/>
    <w:rsid w:val="00D20F57"/>
    <w:rsid w:val="00D409BF"/>
    <w:rsid w:val="00D45D55"/>
    <w:rsid w:val="00D51F23"/>
    <w:rsid w:val="00D7287F"/>
    <w:rsid w:val="00D7409B"/>
    <w:rsid w:val="00D80C54"/>
    <w:rsid w:val="00D903CC"/>
    <w:rsid w:val="00D96E4D"/>
    <w:rsid w:val="00DA06BC"/>
    <w:rsid w:val="00DA27C4"/>
    <w:rsid w:val="00DB565D"/>
    <w:rsid w:val="00DC3E01"/>
    <w:rsid w:val="00DE0F97"/>
    <w:rsid w:val="00DE1606"/>
    <w:rsid w:val="00DE55CE"/>
    <w:rsid w:val="00DF1694"/>
    <w:rsid w:val="00DF4DB1"/>
    <w:rsid w:val="00DF52A1"/>
    <w:rsid w:val="00E028CF"/>
    <w:rsid w:val="00E034BE"/>
    <w:rsid w:val="00E1298E"/>
    <w:rsid w:val="00E169F1"/>
    <w:rsid w:val="00E43811"/>
    <w:rsid w:val="00E51665"/>
    <w:rsid w:val="00E529B8"/>
    <w:rsid w:val="00E541EE"/>
    <w:rsid w:val="00E621C7"/>
    <w:rsid w:val="00E845C3"/>
    <w:rsid w:val="00E95B53"/>
    <w:rsid w:val="00EA509C"/>
    <w:rsid w:val="00EB14D4"/>
    <w:rsid w:val="00EB50B8"/>
    <w:rsid w:val="00ED6DCB"/>
    <w:rsid w:val="00EF228B"/>
    <w:rsid w:val="00EF409A"/>
    <w:rsid w:val="00F00757"/>
    <w:rsid w:val="00F035BA"/>
    <w:rsid w:val="00F1713E"/>
    <w:rsid w:val="00F2169E"/>
    <w:rsid w:val="00F25CFB"/>
    <w:rsid w:val="00F76BC9"/>
    <w:rsid w:val="00F8087F"/>
    <w:rsid w:val="00F8581E"/>
    <w:rsid w:val="00F92893"/>
    <w:rsid w:val="00FA223A"/>
    <w:rsid w:val="00FA4B57"/>
    <w:rsid w:val="00FB165A"/>
    <w:rsid w:val="00FB1AA1"/>
    <w:rsid w:val="00FB3B81"/>
    <w:rsid w:val="00FC0BE6"/>
    <w:rsid w:val="00FD037D"/>
    <w:rsid w:val="00FD159F"/>
    <w:rsid w:val="00FF31D6"/>
    <w:rsid w:val="00FF4A88"/>
    <w:rsid w:val="00FF56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23A"/>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107405"/>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semiHidden/>
    <w:unhideWhenUsed/>
    <w:qFormat/>
    <w:rsid w:val="00107405"/>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23A"/>
    <w:rPr>
      <w:color w:val="0000FF" w:themeColor="hyperlink"/>
      <w:u w:val="single"/>
    </w:rPr>
  </w:style>
  <w:style w:type="paragraph" w:styleId="NormalWeb">
    <w:name w:val="Normal (Web)"/>
    <w:basedOn w:val="Normal"/>
    <w:uiPriority w:val="99"/>
    <w:unhideWhenUsed/>
    <w:rsid w:val="00FA223A"/>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FA22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23A"/>
    <w:rPr>
      <w:rFonts w:asciiTheme="majorHAnsi" w:eastAsiaTheme="majorEastAsia" w:hAnsiTheme="majorHAnsi" w:cstheme="majorBidi"/>
      <w:color w:val="17365D" w:themeColor="text2" w:themeShade="BF"/>
      <w:spacing w:val="5"/>
      <w:kern w:val="28"/>
      <w:sz w:val="52"/>
      <w:szCs w:val="52"/>
      <w:lang w:eastAsia="ja-JP"/>
    </w:rPr>
  </w:style>
  <w:style w:type="paragraph" w:styleId="NoSpacing">
    <w:name w:val="No Spacing"/>
    <w:uiPriority w:val="1"/>
    <w:qFormat/>
    <w:rsid w:val="00FA223A"/>
    <w:pPr>
      <w:spacing w:after="0" w:line="240" w:lineRule="auto"/>
    </w:pPr>
    <w:rPr>
      <w:rFonts w:eastAsiaTheme="minorEastAsia"/>
      <w:sz w:val="24"/>
      <w:szCs w:val="24"/>
      <w:lang w:eastAsia="ja-JP"/>
    </w:rPr>
  </w:style>
  <w:style w:type="paragraph" w:styleId="ListParagraph">
    <w:name w:val="List Paragraph"/>
    <w:basedOn w:val="Normal"/>
    <w:link w:val="ListParagraphChar"/>
    <w:uiPriority w:val="34"/>
    <w:qFormat/>
    <w:rsid w:val="00FA223A"/>
    <w:pPr>
      <w:ind w:left="720"/>
      <w:contextualSpacing/>
    </w:pPr>
  </w:style>
  <w:style w:type="paragraph" w:styleId="Header">
    <w:name w:val="header"/>
    <w:basedOn w:val="Normal"/>
    <w:link w:val="HeaderChar"/>
    <w:uiPriority w:val="99"/>
    <w:unhideWhenUsed/>
    <w:rsid w:val="00EB50B8"/>
    <w:pPr>
      <w:tabs>
        <w:tab w:val="center" w:pos="4680"/>
        <w:tab w:val="right" w:pos="9360"/>
      </w:tabs>
    </w:pPr>
  </w:style>
  <w:style w:type="character" w:customStyle="1" w:styleId="HeaderChar">
    <w:name w:val="Header Char"/>
    <w:basedOn w:val="DefaultParagraphFont"/>
    <w:link w:val="Header"/>
    <w:uiPriority w:val="99"/>
    <w:rsid w:val="00EB50B8"/>
    <w:rPr>
      <w:rFonts w:eastAsiaTheme="minorEastAsia"/>
      <w:sz w:val="24"/>
      <w:szCs w:val="24"/>
      <w:lang w:eastAsia="ja-JP"/>
    </w:rPr>
  </w:style>
  <w:style w:type="paragraph" w:styleId="Footer">
    <w:name w:val="footer"/>
    <w:basedOn w:val="Normal"/>
    <w:link w:val="FooterChar"/>
    <w:uiPriority w:val="99"/>
    <w:unhideWhenUsed/>
    <w:rsid w:val="00EB50B8"/>
    <w:pPr>
      <w:tabs>
        <w:tab w:val="center" w:pos="4680"/>
        <w:tab w:val="right" w:pos="9360"/>
      </w:tabs>
    </w:pPr>
  </w:style>
  <w:style w:type="character" w:customStyle="1" w:styleId="FooterChar">
    <w:name w:val="Footer Char"/>
    <w:basedOn w:val="DefaultParagraphFont"/>
    <w:link w:val="Footer"/>
    <w:uiPriority w:val="99"/>
    <w:rsid w:val="00EB50B8"/>
    <w:rPr>
      <w:rFonts w:eastAsiaTheme="minorEastAsia"/>
      <w:sz w:val="24"/>
      <w:szCs w:val="24"/>
      <w:lang w:eastAsia="ja-JP"/>
    </w:rPr>
  </w:style>
  <w:style w:type="paragraph" w:styleId="BalloonText">
    <w:name w:val="Balloon Text"/>
    <w:basedOn w:val="Normal"/>
    <w:link w:val="BalloonTextChar"/>
    <w:uiPriority w:val="99"/>
    <w:semiHidden/>
    <w:unhideWhenUsed/>
    <w:rsid w:val="00EB50B8"/>
    <w:rPr>
      <w:rFonts w:ascii="Tahoma" w:hAnsi="Tahoma" w:cs="Tahoma"/>
      <w:sz w:val="16"/>
      <w:szCs w:val="16"/>
    </w:rPr>
  </w:style>
  <w:style w:type="character" w:customStyle="1" w:styleId="BalloonTextChar">
    <w:name w:val="Balloon Text Char"/>
    <w:basedOn w:val="DefaultParagraphFont"/>
    <w:link w:val="BalloonText"/>
    <w:uiPriority w:val="99"/>
    <w:semiHidden/>
    <w:rsid w:val="00EB50B8"/>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C80670"/>
    <w:rPr>
      <w:sz w:val="16"/>
      <w:szCs w:val="16"/>
    </w:rPr>
  </w:style>
  <w:style w:type="paragraph" w:styleId="CommentText">
    <w:name w:val="annotation text"/>
    <w:basedOn w:val="Normal"/>
    <w:link w:val="CommentTextChar"/>
    <w:uiPriority w:val="99"/>
    <w:unhideWhenUsed/>
    <w:rsid w:val="00C80670"/>
    <w:rPr>
      <w:sz w:val="20"/>
      <w:szCs w:val="20"/>
    </w:rPr>
  </w:style>
  <w:style w:type="character" w:customStyle="1" w:styleId="CommentTextChar">
    <w:name w:val="Comment Text Char"/>
    <w:basedOn w:val="DefaultParagraphFont"/>
    <w:link w:val="CommentText"/>
    <w:uiPriority w:val="99"/>
    <w:rsid w:val="00C80670"/>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C80670"/>
    <w:rPr>
      <w:b/>
      <w:bCs/>
    </w:rPr>
  </w:style>
  <w:style w:type="character" w:customStyle="1" w:styleId="CommentSubjectChar">
    <w:name w:val="Comment Subject Char"/>
    <w:basedOn w:val="CommentTextChar"/>
    <w:link w:val="CommentSubject"/>
    <w:uiPriority w:val="99"/>
    <w:semiHidden/>
    <w:rsid w:val="00C80670"/>
    <w:rPr>
      <w:rFonts w:eastAsiaTheme="minorEastAsia"/>
      <w:b/>
      <w:bCs/>
      <w:sz w:val="20"/>
      <w:szCs w:val="20"/>
      <w:lang w:eastAsia="ja-JP"/>
    </w:rPr>
  </w:style>
  <w:style w:type="paragraph" w:styleId="Revision">
    <w:name w:val="Revision"/>
    <w:hidden/>
    <w:uiPriority w:val="99"/>
    <w:semiHidden/>
    <w:rsid w:val="00CE544B"/>
    <w:pPr>
      <w:spacing w:after="0" w:line="240" w:lineRule="auto"/>
    </w:pPr>
    <w:rPr>
      <w:rFonts w:eastAsiaTheme="minorEastAsia"/>
      <w:sz w:val="24"/>
      <w:szCs w:val="24"/>
      <w:lang w:eastAsia="ja-JP"/>
    </w:rPr>
  </w:style>
  <w:style w:type="character" w:customStyle="1" w:styleId="Heading1Char">
    <w:name w:val="Heading 1 Char"/>
    <w:basedOn w:val="DefaultParagraphFont"/>
    <w:link w:val="Heading1"/>
    <w:uiPriority w:val="9"/>
    <w:rsid w:val="00107405"/>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107405"/>
    <w:rPr>
      <w:rFonts w:ascii="Calibri" w:eastAsiaTheme="majorEastAsia" w:hAnsi="Calibri" w:cstheme="majorBidi"/>
      <w:b/>
      <w:bCs/>
      <w:sz w:val="28"/>
      <w:szCs w:val="26"/>
      <w:lang w:eastAsia="ja-JP"/>
    </w:rPr>
  </w:style>
  <w:style w:type="character" w:styleId="FollowedHyperlink">
    <w:name w:val="FollowedHyperlink"/>
    <w:basedOn w:val="DefaultParagraphFont"/>
    <w:uiPriority w:val="99"/>
    <w:semiHidden/>
    <w:unhideWhenUsed/>
    <w:rsid w:val="005C164D"/>
    <w:rPr>
      <w:color w:val="800080" w:themeColor="followedHyperlink"/>
      <w:u w:val="single"/>
    </w:rPr>
  </w:style>
  <w:style w:type="character" w:customStyle="1" w:styleId="ListParagraphChar">
    <w:name w:val="List Paragraph Char"/>
    <w:basedOn w:val="DefaultParagraphFont"/>
    <w:link w:val="ListParagraph"/>
    <w:uiPriority w:val="34"/>
    <w:rsid w:val="00A43944"/>
    <w:rPr>
      <w:rFonts w:eastAsiaTheme="minorEastAsia"/>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23A"/>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107405"/>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semiHidden/>
    <w:unhideWhenUsed/>
    <w:qFormat/>
    <w:rsid w:val="00107405"/>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23A"/>
    <w:rPr>
      <w:color w:val="0000FF" w:themeColor="hyperlink"/>
      <w:u w:val="single"/>
    </w:rPr>
  </w:style>
  <w:style w:type="paragraph" w:styleId="NormalWeb">
    <w:name w:val="Normal (Web)"/>
    <w:basedOn w:val="Normal"/>
    <w:uiPriority w:val="99"/>
    <w:unhideWhenUsed/>
    <w:rsid w:val="00FA223A"/>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FA22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23A"/>
    <w:rPr>
      <w:rFonts w:asciiTheme="majorHAnsi" w:eastAsiaTheme="majorEastAsia" w:hAnsiTheme="majorHAnsi" w:cstheme="majorBidi"/>
      <w:color w:val="17365D" w:themeColor="text2" w:themeShade="BF"/>
      <w:spacing w:val="5"/>
      <w:kern w:val="28"/>
      <w:sz w:val="52"/>
      <w:szCs w:val="52"/>
      <w:lang w:eastAsia="ja-JP"/>
    </w:rPr>
  </w:style>
  <w:style w:type="paragraph" w:styleId="NoSpacing">
    <w:name w:val="No Spacing"/>
    <w:uiPriority w:val="1"/>
    <w:qFormat/>
    <w:rsid w:val="00FA223A"/>
    <w:pPr>
      <w:spacing w:after="0" w:line="240" w:lineRule="auto"/>
    </w:pPr>
    <w:rPr>
      <w:rFonts w:eastAsiaTheme="minorEastAsia"/>
      <w:sz w:val="24"/>
      <w:szCs w:val="24"/>
      <w:lang w:eastAsia="ja-JP"/>
    </w:rPr>
  </w:style>
  <w:style w:type="paragraph" w:styleId="ListParagraph">
    <w:name w:val="List Paragraph"/>
    <w:basedOn w:val="Normal"/>
    <w:link w:val="ListParagraphChar"/>
    <w:uiPriority w:val="34"/>
    <w:qFormat/>
    <w:rsid w:val="00FA223A"/>
    <w:pPr>
      <w:ind w:left="720"/>
      <w:contextualSpacing/>
    </w:pPr>
  </w:style>
  <w:style w:type="paragraph" w:styleId="Header">
    <w:name w:val="header"/>
    <w:basedOn w:val="Normal"/>
    <w:link w:val="HeaderChar"/>
    <w:uiPriority w:val="99"/>
    <w:unhideWhenUsed/>
    <w:rsid w:val="00EB50B8"/>
    <w:pPr>
      <w:tabs>
        <w:tab w:val="center" w:pos="4680"/>
        <w:tab w:val="right" w:pos="9360"/>
      </w:tabs>
    </w:pPr>
  </w:style>
  <w:style w:type="character" w:customStyle="1" w:styleId="HeaderChar">
    <w:name w:val="Header Char"/>
    <w:basedOn w:val="DefaultParagraphFont"/>
    <w:link w:val="Header"/>
    <w:uiPriority w:val="99"/>
    <w:rsid w:val="00EB50B8"/>
    <w:rPr>
      <w:rFonts w:eastAsiaTheme="minorEastAsia"/>
      <w:sz w:val="24"/>
      <w:szCs w:val="24"/>
      <w:lang w:eastAsia="ja-JP"/>
    </w:rPr>
  </w:style>
  <w:style w:type="paragraph" w:styleId="Footer">
    <w:name w:val="footer"/>
    <w:basedOn w:val="Normal"/>
    <w:link w:val="FooterChar"/>
    <w:uiPriority w:val="99"/>
    <w:unhideWhenUsed/>
    <w:rsid w:val="00EB50B8"/>
    <w:pPr>
      <w:tabs>
        <w:tab w:val="center" w:pos="4680"/>
        <w:tab w:val="right" w:pos="9360"/>
      </w:tabs>
    </w:pPr>
  </w:style>
  <w:style w:type="character" w:customStyle="1" w:styleId="FooterChar">
    <w:name w:val="Footer Char"/>
    <w:basedOn w:val="DefaultParagraphFont"/>
    <w:link w:val="Footer"/>
    <w:uiPriority w:val="99"/>
    <w:rsid w:val="00EB50B8"/>
    <w:rPr>
      <w:rFonts w:eastAsiaTheme="minorEastAsia"/>
      <w:sz w:val="24"/>
      <w:szCs w:val="24"/>
      <w:lang w:eastAsia="ja-JP"/>
    </w:rPr>
  </w:style>
  <w:style w:type="paragraph" w:styleId="BalloonText">
    <w:name w:val="Balloon Text"/>
    <w:basedOn w:val="Normal"/>
    <w:link w:val="BalloonTextChar"/>
    <w:uiPriority w:val="99"/>
    <w:semiHidden/>
    <w:unhideWhenUsed/>
    <w:rsid w:val="00EB50B8"/>
    <w:rPr>
      <w:rFonts w:ascii="Tahoma" w:hAnsi="Tahoma" w:cs="Tahoma"/>
      <w:sz w:val="16"/>
      <w:szCs w:val="16"/>
    </w:rPr>
  </w:style>
  <w:style w:type="character" w:customStyle="1" w:styleId="BalloonTextChar">
    <w:name w:val="Balloon Text Char"/>
    <w:basedOn w:val="DefaultParagraphFont"/>
    <w:link w:val="BalloonText"/>
    <w:uiPriority w:val="99"/>
    <w:semiHidden/>
    <w:rsid w:val="00EB50B8"/>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C80670"/>
    <w:rPr>
      <w:sz w:val="16"/>
      <w:szCs w:val="16"/>
    </w:rPr>
  </w:style>
  <w:style w:type="paragraph" w:styleId="CommentText">
    <w:name w:val="annotation text"/>
    <w:basedOn w:val="Normal"/>
    <w:link w:val="CommentTextChar"/>
    <w:uiPriority w:val="99"/>
    <w:unhideWhenUsed/>
    <w:rsid w:val="00C80670"/>
    <w:rPr>
      <w:sz w:val="20"/>
      <w:szCs w:val="20"/>
    </w:rPr>
  </w:style>
  <w:style w:type="character" w:customStyle="1" w:styleId="CommentTextChar">
    <w:name w:val="Comment Text Char"/>
    <w:basedOn w:val="DefaultParagraphFont"/>
    <w:link w:val="CommentText"/>
    <w:uiPriority w:val="99"/>
    <w:rsid w:val="00C80670"/>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C80670"/>
    <w:rPr>
      <w:b/>
      <w:bCs/>
    </w:rPr>
  </w:style>
  <w:style w:type="character" w:customStyle="1" w:styleId="CommentSubjectChar">
    <w:name w:val="Comment Subject Char"/>
    <w:basedOn w:val="CommentTextChar"/>
    <w:link w:val="CommentSubject"/>
    <w:uiPriority w:val="99"/>
    <w:semiHidden/>
    <w:rsid w:val="00C80670"/>
    <w:rPr>
      <w:rFonts w:eastAsiaTheme="minorEastAsia"/>
      <w:b/>
      <w:bCs/>
      <w:sz w:val="20"/>
      <w:szCs w:val="20"/>
      <w:lang w:eastAsia="ja-JP"/>
    </w:rPr>
  </w:style>
  <w:style w:type="paragraph" w:styleId="Revision">
    <w:name w:val="Revision"/>
    <w:hidden/>
    <w:uiPriority w:val="99"/>
    <w:semiHidden/>
    <w:rsid w:val="00CE544B"/>
    <w:pPr>
      <w:spacing w:after="0" w:line="240" w:lineRule="auto"/>
    </w:pPr>
    <w:rPr>
      <w:rFonts w:eastAsiaTheme="minorEastAsia"/>
      <w:sz w:val="24"/>
      <w:szCs w:val="24"/>
      <w:lang w:eastAsia="ja-JP"/>
    </w:rPr>
  </w:style>
  <w:style w:type="character" w:customStyle="1" w:styleId="Heading1Char">
    <w:name w:val="Heading 1 Char"/>
    <w:basedOn w:val="DefaultParagraphFont"/>
    <w:link w:val="Heading1"/>
    <w:uiPriority w:val="9"/>
    <w:rsid w:val="00107405"/>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107405"/>
    <w:rPr>
      <w:rFonts w:ascii="Calibri" w:eastAsiaTheme="majorEastAsia" w:hAnsi="Calibri" w:cstheme="majorBidi"/>
      <w:b/>
      <w:bCs/>
      <w:sz w:val="28"/>
      <w:szCs w:val="26"/>
      <w:lang w:eastAsia="ja-JP"/>
    </w:rPr>
  </w:style>
  <w:style w:type="character" w:styleId="FollowedHyperlink">
    <w:name w:val="FollowedHyperlink"/>
    <w:basedOn w:val="DefaultParagraphFont"/>
    <w:uiPriority w:val="99"/>
    <w:semiHidden/>
    <w:unhideWhenUsed/>
    <w:rsid w:val="005C164D"/>
    <w:rPr>
      <w:color w:val="800080" w:themeColor="followedHyperlink"/>
      <w:u w:val="single"/>
    </w:rPr>
  </w:style>
  <w:style w:type="character" w:customStyle="1" w:styleId="ListParagraphChar">
    <w:name w:val="List Paragraph Char"/>
    <w:basedOn w:val="DefaultParagraphFont"/>
    <w:link w:val="ListParagraph"/>
    <w:uiPriority w:val="34"/>
    <w:rsid w:val="00A43944"/>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15195">
      <w:bodyDiv w:val="1"/>
      <w:marLeft w:val="0"/>
      <w:marRight w:val="0"/>
      <w:marTop w:val="0"/>
      <w:marBottom w:val="0"/>
      <w:divBdr>
        <w:top w:val="none" w:sz="0" w:space="0" w:color="auto"/>
        <w:left w:val="none" w:sz="0" w:space="0" w:color="auto"/>
        <w:bottom w:val="none" w:sz="0" w:space="0" w:color="auto"/>
        <w:right w:val="none" w:sz="0" w:space="0" w:color="auto"/>
      </w:divBdr>
    </w:div>
    <w:div w:id="498889760">
      <w:bodyDiv w:val="1"/>
      <w:marLeft w:val="0"/>
      <w:marRight w:val="0"/>
      <w:marTop w:val="0"/>
      <w:marBottom w:val="0"/>
      <w:divBdr>
        <w:top w:val="none" w:sz="0" w:space="0" w:color="auto"/>
        <w:left w:val="none" w:sz="0" w:space="0" w:color="auto"/>
        <w:bottom w:val="none" w:sz="0" w:space="0" w:color="auto"/>
        <w:right w:val="none" w:sz="0" w:space="0" w:color="auto"/>
      </w:divBdr>
    </w:div>
    <w:div w:id="679234037">
      <w:bodyDiv w:val="1"/>
      <w:marLeft w:val="0"/>
      <w:marRight w:val="0"/>
      <w:marTop w:val="0"/>
      <w:marBottom w:val="0"/>
      <w:divBdr>
        <w:top w:val="none" w:sz="0" w:space="0" w:color="auto"/>
        <w:left w:val="none" w:sz="0" w:space="0" w:color="auto"/>
        <w:bottom w:val="none" w:sz="0" w:space="0" w:color="auto"/>
        <w:right w:val="none" w:sz="0" w:space="0" w:color="auto"/>
      </w:divBdr>
    </w:div>
    <w:div w:id="797920946">
      <w:bodyDiv w:val="1"/>
      <w:marLeft w:val="0"/>
      <w:marRight w:val="0"/>
      <w:marTop w:val="0"/>
      <w:marBottom w:val="0"/>
      <w:divBdr>
        <w:top w:val="none" w:sz="0" w:space="0" w:color="auto"/>
        <w:left w:val="none" w:sz="0" w:space="0" w:color="auto"/>
        <w:bottom w:val="none" w:sz="0" w:space="0" w:color="auto"/>
        <w:right w:val="none" w:sz="0" w:space="0" w:color="auto"/>
      </w:divBdr>
    </w:div>
    <w:div w:id="201683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pply.canadacouncil.ca/Default2.aspx" TargetMode="External"/><Relationship Id="rId18" Type="http://schemas.openxmlformats.org/officeDocument/2006/relationships/hyperlink" Target="http://canadacouncil.ca/glossary/culturally-diverse-group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canadacouncil.ca/funding/grants/guide/if-you-receive-a-grant" TargetMode="External"/><Relationship Id="rId7" Type="http://schemas.openxmlformats.org/officeDocument/2006/relationships/footnotes" Target="footnotes.xml"/><Relationship Id="rId12" Type="http://schemas.openxmlformats.org/officeDocument/2006/relationships/hyperlink" Target="http://canadacouncil.ca/funding/grants/guide/apply-to-programs/annual-application-limits" TargetMode="External"/><Relationship Id="rId17" Type="http://schemas.openxmlformats.org/officeDocument/2006/relationships/hyperlink" Target="http://canadacouncil.ca/glossary/aboriginal-people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anadacouncil.ca/glossary/peer-assessment-committee" TargetMode="External"/><Relationship Id="rId20" Type="http://schemas.openxmlformats.org/officeDocument/2006/relationships/hyperlink" Target="http://canadacouncil.ca/glossary/official-language-minority-communiti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nadacouncil.ca/funding/grants/guide/apply-to-programs/translation-options-for-core-applications" TargetMode="External"/><Relationship Id="rId24" Type="http://schemas.openxmlformats.org/officeDocument/2006/relationships/hyperlink" Target="http://canadacouncil.ca/funding/grants/guide/apply-to-programs/translation-options-for-core-applications" TargetMode="External"/><Relationship Id="rId5" Type="http://schemas.openxmlformats.org/officeDocument/2006/relationships/settings" Target="settings.xml"/><Relationship Id="rId15" Type="http://schemas.openxmlformats.org/officeDocument/2006/relationships/hyperlink" Target="http://canadacouncil.ca/funding/grants/guide/apply-to-programs/general-list-of-ineligible-activities" TargetMode="External"/><Relationship Id="rId23" Type="http://schemas.openxmlformats.org/officeDocument/2006/relationships/image" Target="media/image2.png"/><Relationship Id="rId28" Type="http://schemas.openxmlformats.org/officeDocument/2006/relationships/header" Target="header3.xml"/><Relationship Id="rId10" Type="http://schemas.openxmlformats.org/officeDocument/2006/relationships/hyperlink" Target="https://canadacouncil.ca/funding/grants/deadlines" TargetMode="External"/><Relationship Id="rId19" Type="http://schemas.openxmlformats.org/officeDocument/2006/relationships/hyperlink" Target="http://canadacouncil.ca/glossary/deaf-and-disability"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anadacouncil.ca/glossary/core-grant" TargetMode="External"/><Relationship Id="rId14" Type="http://schemas.openxmlformats.org/officeDocument/2006/relationships/hyperlink" Target="https://www.thecadac.ca/" TargetMode="External"/><Relationship Id="rId22" Type="http://schemas.openxmlformats.org/officeDocument/2006/relationships/hyperlink" Target="mailto:artsacrosscanada@canadacouncil.ca"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3A6DB-3748-4F0E-A33D-E7F17C946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2421</Words>
  <Characters>13801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16190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Khan, Mahdin</cp:lastModifiedBy>
  <cp:revision>2</cp:revision>
  <cp:lastPrinted>2019-02-27T21:10:00Z</cp:lastPrinted>
  <dcterms:created xsi:type="dcterms:W3CDTF">2019-05-09T19:19:00Z</dcterms:created>
  <dcterms:modified xsi:type="dcterms:W3CDTF">2019-05-09T19:19:00Z</dcterms:modified>
</cp:coreProperties>
</file>